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4375" w:rsidRDefault="00854375">
      <w:pPr>
        <w:rPr>
          <w:rFonts w:ascii="Tahoma" w:hAnsi="Tahoma" w:cs="Tahoma"/>
          <w:sz w:val="20"/>
          <w:szCs w:val="20"/>
        </w:rPr>
      </w:pPr>
    </w:p>
    <w:p w:rsidR="00AA78CE" w:rsidRDefault="00AA78CE">
      <w:pPr>
        <w:rPr>
          <w:rFonts w:ascii="Tahoma" w:hAnsi="Tahoma" w:cs="Tahoma"/>
          <w:sz w:val="20"/>
          <w:szCs w:val="20"/>
        </w:rPr>
      </w:pPr>
    </w:p>
    <w:p w:rsidR="00196BCD" w:rsidRPr="00A21FA3" w:rsidRDefault="00841A06" w:rsidP="00394989">
      <w:pPr>
        <w:jc w:val="center"/>
        <w:rPr>
          <w:rFonts w:ascii="Tahoma" w:hAnsi="Tahoma" w:cs="Tahoma"/>
          <w:b/>
          <w:sz w:val="40"/>
          <w:szCs w:val="40"/>
          <w:lang w:val="en-US"/>
        </w:rPr>
      </w:pPr>
      <w:proofErr w:type="spellStart"/>
      <w:r w:rsidRPr="00A21FA3">
        <w:rPr>
          <w:rFonts w:ascii="Tahoma" w:hAnsi="Tahoma" w:cs="Tahoma"/>
          <w:b/>
          <w:sz w:val="40"/>
          <w:szCs w:val="40"/>
          <w:lang w:val="en-US"/>
        </w:rPr>
        <w:t>Soldo</w:t>
      </w:r>
      <w:proofErr w:type="spellEnd"/>
      <w:r w:rsidR="00577504" w:rsidRPr="00A21FA3">
        <w:rPr>
          <w:rFonts w:ascii="Tahoma" w:hAnsi="Tahoma" w:cs="Tahoma"/>
          <w:b/>
          <w:sz w:val="40"/>
          <w:szCs w:val="40"/>
          <w:lang w:val="en-US"/>
        </w:rPr>
        <w:tab/>
      </w:r>
    </w:p>
    <w:p w:rsidR="00196BCD" w:rsidRPr="00A21FA3" w:rsidRDefault="00196BCD">
      <w:pPr>
        <w:rPr>
          <w:rFonts w:ascii="Tahoma" w:hAnsi="Tahoma" w:cs="Tahoma"/>
          <w:sz w:val="20"/>
          <w:szCs w:val="20"/>
          <w:lang w:val="en-US"/>
        </w:rPr>
      </w:pPr>
    </w:p>
    <w:p w:rsidR="00196BCD" w:rsidRPr="00A21FA3" w:rsidRDefault="00196BCD">
      <w:pPr>
        <w:rPr>
          <w:rFonts w:ascii="Tahoma" w:hAnsi="Tahoma" w:cs="Tahoma"/>
          <w:sz w:val="20"/>
          <w:szCs w:val="20"/>
          <w:lang w:val="en-US"/>
        </w:rPr>
      </w:pPr>
    </w:p>
    <w:p w:rsidR="00A541EF" w:rsidRPr="00A21FA3" w:rsidRDefault="00913E94" w:rsidP="00A541EF">
      <w:pPr>
        <w:jc w:val="center"/>
        <w:rPr>
          <w:rFonts w:ascii="Tahoma" w:hAnsi="Tahoma" w:cs="Tahoma"/>
          <w:b/>
          <w:i/>
          <w:sz w:val="36"/>
          <w:szCs w:val="36"/>
          <w:lang w:val="en-US"/>
        </w:rPr>
      </w:pPr>
      <w:proofErr w:type="spellStart"/>
      <w:r w:rsidRPr="00A21FA3">
        <w:rPr>
          <w:rFonts w:ascii="Tahoma" w:hAnsi="Tahoma" w:cs="Tahoma"/>
          <w:b/>
          <w:i/>
          <w:sz w:val="36"/>
          <w:szCs w:val="36"/>
          <w:lang w:val="en-US"/>
        </w:rPr>
        <w:t>Gestione</w:t>
      </w:r>
      <w:proofErr w:type="spellEnd"/>
      <w:r w:rsidRPr="00A21FA3">
        <w:rPr>
          <w:rFonts w:ascii="Tahoma" w:hAnsi="Tahoma" w:cs="Tahoma"/>
          <w:b/>
          <w:i/>
          <w:sz w:val="36"/>
          <w:szCs w:val="36"/>
          <w:lang w:val="en-US"/>
        </w:rPr>
        <w:t xml:space="preserve"> Part-time</w:t>
      </w:r>
    </w:p>
    <w:p w:rsidR="00BB43BE" w:rsidRPr="00A21FA3" w:rsidRDefault="00BB43BE" w:rsidP="00A541EF">
      <w:pPr>
        <w:jc w:val="center"/>
        <w:rPr>
          <w:rFonts w:ascii="Tahoma" w:hAnsi="Tahoma" w:cs="Tahoma"/>
          <w:b/>
          <w:i/>
          <w:sz w:val="36"/>
          <w:szCs w:val="36"/>
          <w:lang w:val="en-US"/>
        </w:rPr>
      </w:pPr>
    </w:p>
    <w:p w:rsidR="00BB43BE" w:rsidRPr="00A21FA3" w:rsidRDefault="00577504" w:rsidP="00A541EF">
      <w:pPr>
        <w:jc w:val="center"/>
        <w:rPr>
          <w:rFonts w:ascii="Tahoma" w:hAnsi="Tahoma" w:cs="Tahoma"/>
          <w:b/>
          <w:i/>
          <w:sz w:val="36"/>
          <w:szCs w:val="36"/>
          <w:lang w:val="en-US"/>
        </w:rPr>
      </w:pPr>
      <w:proofErr w:type="spellStart"/>
      <w:r w:rsidRPr="00A21FA3">
        <w:rPr>
          <w:rFonts w:ascii="Tahoma" w:hAnsi="Tahoma" w:cs="Tahoma"/>
          <w:b/>
          <w:i/>
          <w:sz w:val="36"/>
          <w:szCs w:val="36"/>
          <w:lang w:val="en-US"/>
        </w:rPr>
        <w:t>Nuova</w:t>
      </w:r>
      <w:proofErr w:type="spellEnd"/>
      <w:r w:rsidRPr="00A21FA3">
        <w:rPr>
          <w:rFonts w:ascii="Tahoma" w:hAnsi="Tahoma" w:cs="Tahoma"/>
          <w:b/>
          <w:i/>
          <w:sz w:val="36"/>
          <w:szCs w:val="36"/>
          <w:lang w:val="en-US"/>
        </w:rPr>
        <w:t xml:space="preserve"> </w:t>
      </w:r>
      <w:proofErr w:type="spellStart"/>
      <w:r w:rsidR="00913E94" w:rsidRPr="00A21FA3">
        <w:rPr>
          <w:rFonts w:ascii="Tahoma" w:hAnsi="Tahoma" w:cs="Tahoma"/>
          <w:b/>
          <w:i/>
          <w:sz w:val="36"/>
          <w:szCs w:val="36"/>
          <w:lang w:val="en-US"/>
        </w:rPr>
        <w:t>gestione</w:t>
      </w:r>
      <w:proofErr w:type="spellEnd"/>
      <w:r w:rsidR="00913E94" w:rsidRPr="00A21FA3">
        <w:rPr>
          <w:rFonts w:ascii="Tahoma" w:hAnsi="Tahoma" w:cs="Tahoma"/>
          <w:b/>
          <w:i/>
          <w:sz w:val="36"/>
          <w:szCs w:val="36"/>
          <w:lang w:val="en-US"/>
        </w:rPr>
        <w:t xml:space="preserve"> part-time</w:t>
      </w:r>
    </w:p>
    <w:p w:rsidR="00BB43BE" w:rsidRPr="00A21FA3" w:rsidRDefault="00BB43BE" w:rsidP="00A541EF">
      <w:pPr>
        <w:jc w:val="center"/>
        <w:rPr>
          <w:rFonts w:ascii="Tahoma" w:hAnsi="Tahoma" w:cs="Tahoma"/>
          <w:sz w:val="20"/>
          <w:szCs w:val="20"/>
          <w:lang w:val="en-US"/>
        </w:rPr>
      </w:pPr>
    </w:p>
    <w:p w:rsidR="00381208" w:rsidRPr="00A21FA3" w:rsidRDefault="00381208" w:rsidP="00A541EF">
      <w:pPr>
        <w:jc w:val="center"/>
        <w:rPr>
          <w:rFonts w:ascii="Tahoma" w:hAnsi="Tahoma" w:cs="Tahoma"/>
          <w:sz w:val="20"/>
          <w:szCs w:val="20"/>
          <w:lang w:val="en-US"/>
        </w:rPr>
      </w:pPr>
    </w:p>
    <w:p w:rsidR="00381208" w:rsidRPr="00A21FA3" w:rsidRDefault="00381208" w:rsidP="00A541EF">
      <w:pPr>
        <w:jc w:val="center"/>
        <w:rPr>
          <w:rFonts w:ascii="Tahoma" w:hAnsi="Tahoma" w:cs="Tahoma"/>
          <w:sz w:val="20"/>
          <w:szCs w:val="20"/>
          <w:lang w:val="en-US"/>
        </w:rPr>
      </w:pPr>
    </w:p>
    <w:p w:rsidR="00BB43BE" w:rsidRDefault="00577504" w:rsidP="00A541EF">
      <w:pPr>
        <w:jc w:val="center"/>
        <w:rPr>
          <w:rFonts w:ascii="Tahoma" w:hAnsi="Tahoma" w:cs="Tahoma"/>
          <w:sz w:val="36"/>
          <w:szCs w:val="36"/>
        </w:rPr>
      </w:pPr>
      <w:r>
        <w:rPr>
          <w:rFonts w:ascii="Tahoma" w:hAnsi="Tahoma" w:cs="Tahoma"/>
          <w:sz w:val="36"/>
          <w:szCs w:val="36"/>
        </w:rPr>
        <w:t>Manuale Utente</w:t>
      </w:r>
    </w:p>
    <w:p w:rsidR="00381208" w:rsidRPr="00381208" w:rsidRDefault="00381208" w:rsidP="00A541EF">
      <w:pPr>
        <w:jc w:val="center"/>
        <w:rPr>
          <w:rFonts w:ascii="Tahoma" w:hAnsi="Tahoma" w:cs="Tahoma"/>
          <w:sz w:val="36"/>
          <w:szCs w:val="36"/>
        </w:rPr>
      </w:pPr>
    </w:p>
    <w:p w:rsidR="00BB43BE" w:rsidRDefault="00BB43BE" w:rsidP="00196BCD">
      <w:pPr>
        <w:rPr>
          <w:rFonts w:ascii="Tahoma" w:hAnsi="Tahoma" w:cs="Tahoma"/>
          <w:sz w:val="20"/>
          <w:szCs w:val="20"/>
        </w:rPr>
      </w:pPr>
    </w:p>
    <w:p w:rsidR="00196BCD" w:rsidRPr="00381208" w:rsidRDefault="00196BCD" w:rsidP="00196BCD">
      <w:pPr>
        <w:rPr>
          <w:rFonts w:ascii="Tahoma" w:hAnsi="Tahoma" w:cs="Tahoma"/>
          <w:sz w:val="20"/>
          <w:szCs w:val="20"/>
        </w:rPr>
      </w:pPr>
    </w:p>
    <w:p w:rsidR="00BB43BE" w:rsidRPr="00381208" w:rsidRDefault="00381208" w:rsidP="00BB43BE">
      <w:pPr>
        <w:rPr>
          <w:rFonts w:ascii="Tahoma" w:hAnsi="Tahoma" w:cs="Tahoma"/>
          <w:sz w:val="20"/>
          <w:szCs w:val="20"/>
        </w:rPr>
      </w:pPr>
      <w:r>
        <w:rPr>
          <w:rFonts w:ascii="Tahoma" w:hAnsi="Tahoma" w:cs="Tahoma"/>
          <w:sz w:val="20"/>
          <w:szCs w:val="20"/>
        </w:rPr>
        <w:t>A</w:t>
      </w:r>
      <w:r w:rsidR="00BB43BE" w:rsidRPr="00381208">
        <w:rPr>
          <w:rFonts w:ascii="Tahoma" w:hAnsi="Tahoma" w:cs="Tahoma"/>
          <w:sz w:val="20"/>
          <w:szCs w:val="20"/>
        </w:rPr>
        <w:t>utore/i:</w:t>
      </w:r>
      <w:r w:rsidR="00BB43BE" w:rsidRPr="00381208">
        <w:rPr>
          <w:rFonts w:ascii="Tahoma" w:hAnsi="Tahoma" w:cs="Tahoma"/>
          <w:sz w:val="20"/>
          <w:szCs w:val="20"/>
        </w:rPr>
        <w:tab/>
      </w:r>
      <w:r w:rsidR="00913E94">
        <w:rPr>
          <w:rFonts w:ascii="Tahoma" w:hAnsi="Tahoma" w:cs="Tahoma"/>
          <w:sz w:val="20"/>
          <w:szCs w:val="20"/>
        </w:rPr>
        <w:t>Fisicaro Salvatore</w:t>
      </w:r>
      <w:r>
        <w:rPr>
          <w:rFonts w:ascii="Tahoma" w:hAnsi="Tahoma" w:cs="Tahoma"/>
          <w:sz w:val="20"/>
          <w:szCs w:val="20"/>
        </w:rPr>
        <w:tab/>
      </w:r>
      <w:r>
        <w:rPr>
          <w:rFonts w:ascii="Tahoma" w:hAnsi="Tahoma" w:cs="Tahoma"/>
          <w:sz w:val="20"/>
          <w:szCs w:val="20"/>
        </w:rPr>
        <w:tab/>
        <w:t>CFP Informatica S.r.l.</w:t>
      </w:r>
    </w:p>
    <w:p w:rsidR="00BB43BE" w:rsidRPr="00381208" w:rsidRDefault="00BB43BE" w:rsidP="00BB43BE">
      <w:pPr>
        <w:rPr>
          <w:rFonts w:ascii="Tahoma" w:hAnsi="Tahoma" w:cs="Tahoma"/>
          <w:sz w:val="20"/>
          <w:szCs w:val="20"/>
        </w:rPr>
      </w:pPr>
    </w:p>
    <w:p w:rsidR="00BB43BE" w:rsidRPr="00381208" w:rsidRDefault="00BB43BE" w:rsidP="00BB43BE">
      <w:pPr>
        <w:rPr>
          <w:rFonts w:ascii="Tahoma" w:hAnsi="Tahoma" w:cs="Tahoma"/>
          <w:sz w:val="20"/>
          <w:szCs w:val="20"/>
        </w:rPr>
      </w:pPr>
    </w:p>
    <w:p w:rsidR="00BB43BE" w:rsidRPr="00381208" w:rsidRDefault="00BB43BE" w:rsidP="00BB43BE">
      <w:pPr>
        <w:rPr>
          <w:rFonts w:ascii="Tahoma" w:hAnsi="Tahoma" w:cs="Tahoma"/>
          <w:sz w:val="20"/>
          <w:szCs w:val="20"/>
        </w:rPr>
      </w:pPr>
    </w:p>
    <w:p w:rsidR="00825463" w:rsidRPr="00381208" w:rsidRDefault="00BB43BE" w:rsidP="00825463">
      <w:pPr>
        <w:rPr>
          <w:rFonts w:ascii="Tahoma" w:hAnsi="Tahoma" w:cs="Tahoma"/>
          <w:sz w:val="20"/>
          <w:szCs w:val="20"/>
        </w:rPr>
      </w:pPr>
      <w:r w:rsidRPr="00381208">
        <w:rPr>
          <w:rFonts w:ascii="Tahoma" w:hAnsi="Tahoma" w:cs="Tahoma"/>
          <w:sz w:val="20"/>
          <w:szCs w:val="20"/>
        </w:rPr>
        <w:t>Rivisto Da:</w:t>
      </w:r>
      <w:r w:rsidRPr="00381208">
        <w:rPr>
          <w:rFonts w:ascii="Tahoma" w:hAnsi="Tahoma" w:cs="Tahoma"/>
          <w:sz w:val="20"/>
          <w:szCs w:val="20"/>
        </w:rPr>
        <w:tab/>
      </w:r>
      <w:r w:rsidR="00913E94">
        <w:rPr>
          <w:rFonts w:ascii="Tahoma" w:hAnsi="Tahoma" w:cs="Tahoma"/>
          <w:sz w:val="20"/>
          <w:szCs w:val="20"/>
        </w:rPr>
        <w:t>Fisicaro Salvatore</w:t>
      </w:r>
      <w:r w:rsidR="00825463">
        <w:rPr>
          <w:rFonts w:ascii="Tahoma" w:hAnsi="Tahoma" w:cs="Tahoma"/>
          <w:sz w:val="20"/>
          <w:szCs w:val="20"/>
        </w:rPr>
        <w:tab/>
      </w:r>
      <w:r w:rsidR="00825463">
        <w:rPr>
          <w:rFonts w:ascii="Tahoma" w:hAnsi="Tahoma" w:cs="Tahoma"/>
          <w:sz w:val="20"/>
          <w:szCs w:val="20"/>
        </w:rPr>
        <w:tab/>
        <w:t>CFP Informatica S.r.l.</w:t>
      </w:r>
    </w:p>
    <w:p w:rsidR="00BB43BE" w:rsidRPr="00381208" w:rsidRDefault="00BB43BE" w:rsidP="00BB43BE">
      <w:pPr>
        <w:rPr>
          <w:rFonts w:ascii="Tahoma" w:hAnsi="Tahoma" w:cs="Tahoma"/>
          <w:sz w:val="20"/>
          <w:szCs w:val="20"/>
        </w:rPr>
      </w:pPr>
    </w:p>
    <w:p w:rsidR="00825463" w:rsidRPr="00381208" w:rsidRDefault="00BB43BE" w:rsidP="00825463">
      <w:pPr>
        <w:rPr>
          <w:rFonts w:ascii="Tahoma" w:hAnsi="Tahoma" w:cs="Tahoma"/>
          <w:sz w:val="20"/>
          <w:szCs w:val="20"/>
        </w:rPr>
      </w:pPr>
      <w:r w:rsidRPr="00381208">
        <w:rPr>
          <w:rFonts w:ascii="Tahoma" w:hAnsi="Tahoma" w:cs="Tahoma"/>
          <w:sz w:val="20"/>
          <w:szCs w:val="20"/>
        </w:rPr>
        <w:t>Approvato da:</w:t>
      </w:r>
      <w:r w:rsidRPr="00381208">
        <w:rPr>
          <w:rFonts w:ascii="Tahoma" w:hAnsi="Tahoma" w:cs="Tahoma"/>
          <w:sz w:val="20"/>
          <w:szCs w:val="20"/>
        </w:rPr>
        <w:tab/>
      </w:r>
      <w:smartTag w:uri="urn:schemas-microsoft-com:office:smarttags" w:element="PersonName">
        <w:smartTagPr>
          <w:attr w:name="ProductID" w:val="Fiore Stefano"/>
        </w:smartTagPr>
        <w:r w:rsidR="00577504">
          <w:rPr>
            <w:rFonts w:ascii="Tahoma" w:hAnsi="Tahoma" w:cs="Tahoma"/>
            <w:sz w:val="20"/>
            <w:szCs w:val="20"/>
          </w:rPr>
          <w:t>Fiore Stefano</w:t>
        </w:r>
      </w:smartTag>
      <w:r w:rsidR="00825463">
        <w:rPr>
          <w:rFonts w:ascii="Tahoma" w:hAnsi="Tahoma" w:cs="Tahoma"/>
          <w:sz w:val="20"/>
          <w:szCs w:val="20"/>
        </w:rPr>
        <w:tab/>
      </w:r>
      <w:r w:rsidR="00533848">
        <w:rPr>
          <w:rFonts w:ascii="Tahoma" w:hAnsi="Tahoma" w:cs="Tahoma"/>
          <w:sz w:val="20"/>
          <w:szCs w:val="20"/>
        </w:rPr>
        <w:tab/>
      </w:r>
      <w:r w:rsidR="00825463">
        <w:rPr>
          <w:rFonts w:ascii="Tahoma" w:hAnsi="Tahoma" w:cs="Tahoma"/>
          <w:sz w:val="20"/>
          <w:szCs w:val="20"/>
        </w:rPr>
        <w:tab/>
        <w:t>CFP Informatica S.r.l.</w:t>
      </w:r>
    </w:p>
    <w:p w:rsidR="00381208" w:rsidRPr="00381208" w:rsidRDefault="00381208" w:rsidP="00BB43BE">
      <w:pPr>
        <w:rPr>
          <w:rFonts w:ascii="Tahoma" w:hAnsi="Tahoma" w:cs="Tahoma"/>
          <w:sz w:val="20"/>
          <w:szCs w:val="20"/>
        </w:rPr>
      </w:pPr>
    </w:p>
    <w:p w:rsidR="00381208" w:rsidRPr="00381208" w:rsidRDefault="00381208" w:rsidP="00BB43BE">
      <w:pPr>
        <w:rPr>
          <w:rFonts w:ascii="Tahoma" w:hAnsi="Tahoma" w:cs="Tahoma"/>
          <w:sz w:val="20"/>
          <w:szCs w:val="20"/>
        </w:rPr>
      </w:pPr>
    </w:p>
    <w:p w:rsidR="00381208" w:rsidRPr="00381208" w:rsidRDefault="00381208" w:rsidP="00BB43BE">
      <w:pPr>
        <w:rPr>
          <w:rFonts w:ascii="Tahoma" w:hAnsi="Tahoma" w:cs="Tahoma"/>
          <w:sz w:val="20"/>
          <w:szCs w:val="20"/>
        </w:rPr>
      </w:pPr>
    </w:p>
    <w:p w:rsidR="00381208" w:rsidRPr="00381208" w:rsidRDefault="00381208" w:rsidP="00BB43BE">
      <w:pPr>
        <w:rPr>
          <w:rFonts w:ascii="Tahoma" w:hAnsi="Tahoma" w:cs="Tahoma"/>
          <w:sz w:val="20"/>
          <w:szCs w:val="20"/>
        </w:rPr>
      </w:pPr>
      <w:r>
        <w:rPr>
          <w:rFonts w:ascii="Tahoma" w:hAnsi="Tahoma" w:cs="Tahoma"/>
          <w:sz w:val="20"/>
          <w:szCs w:val="20"/>
        </w:rPr>
        <w:t>DESTINATARI</w:t>
      </w:r>
      <w:r w:rsidRPr="00381208">
        <w:rPr>
          <w:rFonts w:ascii="Tahoma" w:hAnsi="Tahoma" w:cs="Tahoma"/>
          <w:sz w:val="20"/>
          <w:szCs w:val="20"/>
        </w:rPr>
        <w:t>:</w:t>
      </w:r>
    </w:p>
    <w:p w:rsidR="00381208" w:rsidRPr="00381208" w:rsidRDefault="00381208" w:rsidP="00BB43BE">
      <w:pPr>
        <w:rPr>
          <w:rFonts w:ascii="Tahoma" w:hAnsi="Tahoma" w:cs="Tahoma"/>
          <w:sz w:val="20"/>
          <w:szCs w:val="20"/>
        </w:rPr>
      </w:pPr>
    </w:p>
    <w:p w:rsidR="00825463" w:rsidRPr="00381208" w:rsidRDefault="00533848" w:rsidP="00825463">
      <w:pPr>
        <w:rPr>
          <w:rFonts w:ascii="Tahoma" w:hAnsi="Tahoma" w:cs="Tahoma"/>
          <w:sz w:val="20"/>
          <w:szCs w:val="20"/>
        </w:rPr>
      </w:pPr>
      <w:r>
        <w:rPr>
          <w:rFonts w:ascii="Tahoma" w:hAnsi="Tahoma" w:cs="Tahoma"/>
          <w:sz w:val="20"/>
          <w:szCs w:val="20"/>
        </w:rPr>
        <w:t>A:</w:t>
      </w:r>
      <w:r>
        <w:rPr>
          <w:rFonts w:ascii="Tahoma" w:hAnsi="Tahoma" w:cs="Tahoma"/>
          <w:sz w:val="20"/>
          <w:szCs w:val="20"/>
        </w:rPr>
        <w:tab/>
      </w:r>
      <w:r w:rsidR="00577504">
        <w:rPr>
          <w:rFonts w:ascii="Tahoma" w:hAnsi="Tahoma" w:cs="Tahoma"/>
          <w:sz w:val="20"/>
          <w:szCs w:val="20"/>
        </w:rPr>
        <w:t>Tutte le casse Edili</w:t>
      </w:r>
    </w:p>
    <w:p w:rsidR="00381208" w:rsidRDefault="00381208" w:rsidP="00BB43BE">
      <w:pPr>
        <w:rPr>
          <w:rFonts w:ascii="Tahoma" w:hAnsi="Tahoma" w:cs="Tahoma"/>
          <w:b/>
          <w:smallCaps/>
        </w:rPr>
      </w:pPr>
    </w:p>
    <w:p w:rsidR="00FC1161" w:rsidRDefault="00FC1161" w:rsidP="00A541EF">
      <w:pPr>
        <w:jc w:val="center"/>
        <w:rPr>
          <w:rFonts w:ascii="Tahoma" w:hAnsi="Tahoma" w:cs="Tahoma"/>
          <w:b/>
          <w:smallCaps/>
        </w:rPr>
      </w:pPr>
    </w:p>
    <w:p w:rsidR="00381208" w:rsidRDefault="00381208" w:rsidP="00FC1161">
      <w:pPr>
        <w:rPr>
          <w:rFonts w:ascii="Tahoma" w:hAnsi="Tahoma" w:cs="Tahoma"/>
          <w:b/>
          <w:smallCaps/>
        </w:rPr>
      </w:pPr>
    </w:p>
    <w:p w:rsidR="00381208" w:rsidRDefault="00381208" w:rsidP="00FC1161">
      <w:pPr>
        <w:rPr>
          <w:rFonts w:ascii="Tahoma" w:hAnsi="Tahoma" w:cs="Tahoma"/>
          <w:b/>
          <w:smallCaps/>
        </w:rPr>
      </w:pPr>
    </w:p>
    <w:p w:rsidR="008167F5" w:rsidRDefault="008167F5" w:rsidP="00FC1161">
      <w:pPr>
        <w:rPr>
          <w:rFonts w:ascii="Tahoma" w:hAnsi="Tahoma" w:cs="Tahoma"/>
          <w:b/>
          <w:smallCaps/>
        </w:rPr>
      </w:pPr>
    </w:p>
    <w:tbl>
      <w:tblPr>
        <w:tblpPr w:leftFromText="141" w:rightFromText="141" w:vertAnchor="text" w:horzAnchor="margin" w:tblpY="379"/>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08"/>
      </w:tblGrid>
      <w:tr w:rsidR="00196BCD" w:rsidRPr="0013119B" w:rsidTr="0013119B">
        <w:tc>
          <w:tcPr>
            <w:tcW w:w="10908" w:type="dxa"/>
            <w:shd w:val="clear" w:color="auto" w:fill="auto"/>
          </w:tcPr>
          <w:p w:rsidR="00196BCD" w:rsidRPr="0013119B" w:rsidRDefault="00196BCD" w:rsidP="0013119B">
            <w:pPr>
              <w:rPr>
                <w:rFonts w:ascii="Tahoma" w:hAnsi="Tahoma" w:cs="Tahoma"/>
                <w:b/>
                <w:smallCaps/>
              </w:rPr>
            </w:pPr>
            <w:r w:rsidRPr="0013119B">
              <w:rPr>
                <w:rFonts w:ascii="Tahoma" w:hAnsi="Tahoma" w:cs="Tahoma"/>
                <w:b/>
                <w:smallCaps/>
              </w:rPr>
              <w:t>Memorandum</w:t>
            </w:r>
          </w:p>
          <w:p w:rsidR="00196BCD" w:rsidRPr="0013119B" w:rsidRDefault="00196BCD" w:rsidP="0013119B">
            <w:pPr>
              <w:jc w:val="both"/>
              <w:rPr>
                <w:rFonts w:ascii="Tahoma" w:hAnsi="Tahoma" w:cs="Tahoma"/>
                <w:sz w:val="18"/>
                <w:szCs w:val="18"/>
              </w:rPr>
            </w:pPr>
            <w:r w:rsidRPr="0013119B">
              <w:rPr>
                <w:rFonts w:ascii="Tahoma" w:hAnsi="Tahoma" w:cs="Tahoma"/>
                <w:sz w:val="18"/>
                <w:szCs w:val="18"/>
              </w:rPr>
              <w:t>Ricordiamo ai Clienti destinatari del presente documento che questo è da ritenersi RISERVATO e oggetto rientrante nell’articolo 3 delle condizioni generali di contratto “Protezione del software”, e pertanto ne è vietata la divulgazione, la copia e la trasmissione ad altre persone diverse dai destinatari identificati dalla CFP Informatica S.r.l. senza espressa autorizzazione scritta della stessa.</w:t>
            </w:r>
          </w:p>
        </w:tc>
      </w:tr>
    </w:tbl>
    <w:p w:rsidR="00C72A09" w:rsidRDefault="00DD54D9" w:rsidP="00FC1161">
      <w:pPr>
        <w:rPr>
          <w:noProof/>
        </w:rPr>
      </w:pPr>
      <w:r>
        <w:rPr>
          <w:rFonts w:ascii="Tahoma" w:hAnsi="Tahoma" w:cs="Tahoma"/>
          <w:b/>
          <w:smallCaps/>
        </w:rPr>
        <w:br w:type="page"/>
      </w:r>
      <w:r w:rsidR="00432166" w:rsidRPr="00432166">
        <w:rPr>
          <w:rFonts w:ascii="Tahoma" w:hAnsi="Tahoma" w:cs="Tahoma"/>
          <w:b/>
          <w:smallCaps/>
          <w:sz w:val="20"/>
          <w:szCs w:val="20"/>
        </w:rPr>
        <w:lastRenderedPageBreak/>
        <w:fldChar w:fldCharType="begin"/>
      </w:r>
      <w:r w:rsidRPr="00825463">
        <w:rPr>
          <w:rFonts w:ascii="Tahoma" w:hAnsi="Tahoma" w:cs="Tahoma"/>
          <w:b/>
          <w:smallCaps/>
          <w:sz w:val="20"/>
          <w:szCs w:val="20"/>
        </w:rPr>
        <w:instrText xml:space="preserve"> TOC \o "1-3" \h \z \u </w:instrText>
      </w:r>
      <w:r w:rsidR="00432166" w:rsidRPr="00432166">
        <w:rPr>
          <w:rFonts w:ascii="Tahoma" w:hAnsi="Tahoma" w:cs="Tahoma"/>
          <w:b/>
          <w:smallCaps/>
          <w:sz w:val="20"/>
          <w:szCs w:val="20"/>
        </w:rPr>
        <w:fldChar w:fldCharType="separate"/>
      </w:r>
    </w:p>
    <w:p w:rsidR="00C72A09" w:rsidRDefault="00C72A09">
      <w:pPr>
        <w:pStyle w:val="Sommario1"/>
        <w:tabs>
          <w:tab w:val="left" w:pos="480"/>
        </w:tabs>
        <w:rPr>
          <w:rFonts w:asciiTheme="minorHAnsi" w:eastAsiaTheme="minorEastAsia" w:hAnsiTheme="minorHAnsi" w:cstheme="minorBidi"/>
          <w:b w:val="0"/>
          <w:sz w:val="22"/>
          <w:szCs w:val="22"/>
        </w:rPr>
      </w:pPr>
      <w:hyperlink w:anchor="_Toc288064221" w:history="1">
        <w:r w:rsidRPr="00571D8A">
          <w:rPr>
            <w:rStyle w:val="Collegamentoipertestuale"/>
          </w:rPr>
          <w:t>1</w:t>
        </w:r>
        <w:r>
          <w:rPr>
            <w:rFonts w:asciiTheme="minorHAnsi" w:eastAsiaTheme="minorEastAsia" w:hAnsiTheme="minorHAnsi" w:cstheme="minorBidi"/>
            <w:b w:val="0"/>
            <w:sz w:val="22"/>
            <w:szCs w:val="22"/>
          </w:rPr>
          <w:tab/>
        </w:r>
        <w:r w:rsidRPr="00571D8A">
          <w:rPr>
            <w:rStyle w:val="Collegamentoipertestuale"/>
          </w:rPr>
          <w:t>Prefazione</w:t>
        </w:r>
        <w:r>
          <w:rPr>
            <w:webHidden/>
          </w:rPr>
          <w:tab/>
        </w:r>
        <w:r>
          <w:rPr>
            <w:webHidden/>
          </w:rPr>
          <w:fldChar w:fldCharType="begin"/>
        </w:r>
        <w:r>
          <w:rPr>
            <w:webHidden/>
          </w:rPr>
          <w:instrText xml:space="preserve"> PAGEREF _Toc288064221 \h </w:instrText>
        </w:r>
        <w:r>
          <w:rPr>
            <w:webHidden/>
          </w:rPr>
        </w:r>
        <w:r>
          <w:rPr>
            <w:webHidden/>
          </w:rPr>
          <w:fldChar w:fldCharType="separate"/>
        </w:r>
        <w:r>
          <w:rPr>
            <w:webHidden/>
          </w:rPr>
          <w:t>3</w:t>
        </w:r>
        <w:r>
          <w:rPr>
            <w:webHidden/>
          </w:rPr>
          <w:fldChar w:fldCharType="end"/>
        </w:r>
      </w:hyperlink>
    </w:p>
    <w:p w:rsidR="00C72A09" w:rsidRDefault="00C72A09">
      <w:pPr>
        <w:pStyle w:val="Sommario2"/>
        <w:tabs>
          <w:tab w:val="left" w:pos="880"/>
          <w:tab w:val="right" w:leader="dot" w:pos="10648"/>
        </w:tabs>
        <w:rPr>
          <w:rFonts w:asciiTheme="minorHAnsi" w:eastAsiaTheme="minorEastAsia" w:hAnsiTheme="minorHAnsi" w:cstheme="minorBidi"/>
          <w:noProof/>
          <w:sz w:val="22"/>
          <w:szCs w:val="22"/>
        </w:rPr>
      </w:pPr>
      <w:hyperlink w:anchor="_Toc288064222" w:history="1">
        <w:r w:rsidRPr="00571D8A">
          <w:rPr>
            <w:rStyle w:val="Collegamentoipertestuale"/>
            <w:noProof/>
          </w:rPr>
          <w:t xml:space="preserve">1.1 </w:t>
        </w:r>
        <w:r>
          <w:rPr>
            <w:rFonts w:asciiTheme="minorHAnsi" w:eastAsiaTheme="minorEastAsia" w:hAnsiTheme="minorHAnsi" w:cstheme="minorBidi"/>
            <w:noProof/>
            <w:sz w:val="22"/>
            <w:szCs w:val="22"/>
          </w:rPr>
          <w:tab/>
        </w:r>
        <w:r w:rsidRPr="00571D8A">
          <w:rPr>
            <w:rStyle w:val="Collegamentoipertestuale"/>
            <w:noProof/>
          </w:rPr>
          <w:t>Storia del documento</w:t>
        </w:r>
        <w:r>
          <w:rPr>
            <w:noProof/>
            <w:webHidden/>
          </w:rPr>
          <w:tab/>
        </w:r>
        <w:r>
          <w:rPr>
            <w:noProof/>
            <w:webHidden/>
          </w:rPr>
          <w:fldChar w:fldCharType="begin"/>
        </w:r>
        <w:r>
          <w:rPr>
            <w:noProof/>
            <w:webHidden/>
          </w:rPr>
          <w:instrText xml:space="preserve"> PAGEREF _Toc288064222 \h </w:instrText>
        </w:r>
        <w:r>
          <w:rPr>
            <w:noProof/>
            <w:webHidden/>
          </w:rPr>
        </w:r>
        <w:r>
          <w:rPr>
            <w:noProof/>
            <w:webHidden/>
          </w:rPr>
          <w:fldChar w:fldCharType="separate"/>
        </w:r>
        <w:r>
          <w:rPr>
            <w:noProof/>
            <w:webHidden/>
          </w:rPr>
          <w:t>3</w:t>
        </w:r>
        <w:r>
          <w:rPr>
            <w:noProof/>
            <w:webHidden/>
          </w:rPr>
          <w:fldChar w:fldCharType="end"/>
        </w:r>
      </w:hyperlink>
    </w:p>
    <w:p w:rsidR="00C72A09" w:rsidRDefault="00C72A09">
      <w:pPr>
        <w:pStyle w:val="Sommario2"/>
        <w:tabs>
          <w:tab w:val="left" w:pos="880"/>
          <w:tab w:val="right" w:leader="dot" w:pos="10648"/>
        </w:tabs>
        <w:rPr>
          <w:rFonts w:asciiTheme="minorHAnsi" w:eastAsiaTheme="minorEastAsia" w:hAnsiTheme="minorHAnsi" w:cstheme="minorBidi"/>
          <w:noProof/>
          <w:sz w:val="22"/>
          <w:szCs w:val="22"/>
        </w:rPr>
      </w:pPr>
      <w:hyperlink w:anchor="_Toc288064223" w:history="1">
        <w:r w:rsidRPr="00571D8A">
          <w:rPr>
            <w:rStyle w:val="Collegamentoipertestuale"/>
            <w:noProof/>
          </w:rPr>
          <w:t xml:space="preserve">1.2 </w:t>
        </w:r>
        <w:r>
          <w:rPr>
            <w:rFonts w:asciiTheme="minorHAnsi" w:eastAsiaTheme="minorEastAsia" w:hAnsiTheme="minorHAnsi" w:cstheme="minorBidi"/>
            <w:noProof/>
            <w:sz w:val="22"/>
            <w:szCs w:val="22"/>
          </w:rPr>
          <w:tab/>
        </w:r>
        <w:r w:rsidRPr="00571D8A">
          <w:rPr>
            <w:rStyle w:val="Collegamentoipertestuale"/>
            <w:noProof/>
          </w:rPr>
          <w:t>Riferimenti</w:t>
        </w:r>
        <w:r>
          <w:rPr>
            <w:noProof/>
            <w:webHidden/>
          </w:rPr>
          <w:tab/>
        </w:r>
        <w:r>
          <w:rPr>
            <w:noProof/>
            <w:webHidden/>
          </w:rPr>
          <w:fldChar w:fldCharType="begin"/>
        </w:r>
        <w:r>
          <w:rPr>
            <w:noProof/>
            <w:webHidden/>
          </w:rPr>
          <w:instrText xml:space="preserve"> PAGEREF _Toc288064223 \h </w:instrText>
        </w:r>
        <w:r>
          <w:rPr>
            <w:noProof/>
            <w:webHidden/>
          </w:rPr>
        </w:r>
        <w:r>
          <w:rPr>
            <w:noProof/>
            <w:webHidden/>
          </w:rPr>
          <w:fldChar w:fldCharType="separate"/>
        </w:r>
        <w:r>
          <w:rPr>
            <w:noProof/>
            <w:webHidden/>
          </w:rPr>
          <w:t>3</w:t>
        </w:r>
        <w:r>
          <w:rPr>
            <w:noProof/>
            <w:webHidden/>
          </w:rPr>
          <w:fldChar w:fldCharType="end"/>
        </w:r>
      </w:hyperlink>
    </w:p>
    <w:p w:rsidR="00C72A09" w:rsidRDefault="00C72A09">
      <w:pPr>
        <w:pStyle w:val="Sommario1"/>
        <w:tabs>
          <w:tab w:val="left" w:pos="480"/>
        </w:tabs>
        <w:rPr>
          <w:rFonts w:asciiTheme="minorHAnsi" w:eastAsiaTheme="minorEastAsia" w:hAnsiTheme="minorHAnsi" w:cstheme="minorBidi"/>
          <w:b w:val="0"/>
          <w:sz w:val="22"/>
          <w:szCs w:val="22"/>
        </w:rPr>
      </w:pPr>
      <w:hyperlink w:anchor="_Toc288064224" w:history="1">
        <w:r w:rsidRPr="00571D8A">
          <w:rPr>
            <w:rStyle w:val="Collegamentoipertestuale"/>
          </w:rPr>
          <w:t>2</w:t>
        </w:r>
        <w:r>
          <w:rPr>
            <w:rFonts w:asciiTheme="minorHAnsi" w:eastAsiaTheme="minorEastAsia" w:hAnsiTheme="minorHAnsi" w:cstheme="minorBidi"/>
            <w:b w:val="0"/>
            <w:sz w:val="22"/>
            <w:szCs w:val="22"/>
          </w:rPr>
          <w:tab/>
        </w:r>
        <w:r w:rsidRPr="00571D8A">
          <w:rPr>
            <w:rStyle w:val="Collegamentoipertestuale"/>
          </w:rPr>
          <w:t>Scopo del documento</w:t>
        </w:r>
        <w:r>
          <w:rPr>
            <w:webHidden/>
          </w:rPr>
          <w:tab/>
        </w:r>
        <w:r>
          <w:rPr>
            <w:webHidden/>
          </w:rPr>
          <w:fldChar w:fldCharType="begin"/>
        </w:r>
        <w:r>
          <w:rPr>
            <w:webHidden/>
          </w:rPr>
          <w:instrText xml:space="preserve"> PAGEREF _Toc288064224 \h </w:instrText>
        </w:r>
        <w:r>
          <w:rPr>
            <w:webHidden/>
          </w:rPr>
        </w:r>
        <w:r>
          <w:rPr>
            <w:webHidden/>
          </w:rPr>
          <w:fldChar w:fldCharType="separate"/>
        </w:r>
        <w:r>
          <w:rPr>
            <w:webHidden/>
          </w:rPr>
          <w:t>4</w:t>
        </w:r>
        <w:r>
          <w:rPr>
            <w:webHidden/>
          </w:rPr>
          <w:fldChar w:fldCharType="end"/>
        </w:r>
      </w:hyperlink>
    </w:p>
    <w:p w:rsidR="00C72A09" w:rsidRDefault="00C72A09">
      <w:pPr>
        <w:pStyle w:val="Sommario1"/>
        <w:tabs>
          <w:tab w:val="left" w:pos="480"/>
        </w:tabs>
        <w:rPr>
          <w:rFonts w:asciiTheme="minorHAnsi" w:eastAsiaTheme="minorEastAsia" w:hAnsiTheme="minorHAnsi" w:cstheme="minorBidi"/>
          <w:b w:val="0"/>
          <w:sz w:val="22"/>
          <w:szCs w:val="22"/>
        </w:rPr>
      </w:pPr>
      <w:hyperlink w:anchor="_Toc288064225" w:history="1">
        <w:r w:rsidRPr="00571D8A">
          <w:rPr>
            <w:rStyle w:val="Collegamentoipertestuale"/>
          </w:rPr>
          <w:t>3</w:t>
        </w:r>
        <w:r>
          <w:rPr>
            <w:rFonts w:asciiTheme="minorHAnsi" w:eastAsiaTheme="minorEastAsia" w:hAnsiTheme="minorHAnsi" w:cstheme="minorBidi"/>
            <w:b w:val="0"/>
            <w:sz w:val="22"/>
            <w:szCs w:val="22"/>
          </w:rPr>
          <w:tab/>
        </w:r>
        <w:r w:rsidRPr="00571D8A">
          <w:rPr>
            <w:rStyle w:val="Collegamentoipertestuale"/>
          </w:rPr>
          <w:t>Soldo</w:t>
        </w:r>
        <w:r>
          <w:rPr>
            <w:webHidden/>
          </w:rPr>
          <w:tab/>
        </w:r>
        <w:r>
          <w:rPr>
            <w:webHidden/>
          </w:rPr>
          <w:fldChar w:fldCharType="begin"/>
        </w:r>
        <w:r>
          <w:rPr>
            <w:webHidden/>
          </w:rPr>
          <w:instrText xml:space="preserve"> PAGEREF _Toc288064225 \h </w:instrText>
        </w:r>
        <w:r>
          <w:rPr>
            <w:webHidden/>
          </w:rPr>
        </w:r>
        <w:r>
          <w:rPr>
            <w:webHidden/>
          </w:rPr>
          <w:fldChar w:fldCharType="separate"/>
        </w:r>
        <w:r>
          <w:rPr>
            <w:webHidden/>
          </w:rPr>
          <w:t>4</w:t>
        </w:r>
        <w:r>
          <w:rPr>
            <w:webHidden/>
          </w:rPr>
          <w:fldChar w:fldCharType="end"/>
        </w:r>
      </w:hyperlink>
    </w:p>
    <w:p w:rsidR="00C72A09" w:rsidRDefault="00C72A09">
      <w:pPr>
        <w:pStyle w:val="Sommario2"/>
        <w:tabs>
          <w:tab w:val="left" w:pos="880"/>
          <w:tab w:val="right" w:leader="dot" w:pos="10648"/>
        </w:tabs>
        <w:rPr>
          <w:rFonts w:asciiTheme="minorHAnsi" w:eastAsiaTheme="minorEastAsia" w:hAnsiTheme="minorHAnsi" w:cstheme="minorBidi"/>
          <w:noProof/>
          <w:sz w:val="22"/>
          <w:szCs w:val="22"/>
        </w:rPr>
      </w:pPr>
      <w:hyperlink w:anchor="_Toc288064226" w:history="1">
        <w:r w:rsidRPr="00571D8A">
          <w:rPr>
            <w:rStyle w:val="Collegamentoipertestuale"/>
            <w:noProof/>
          </w:rPr>
          <w:t xml:space="preserve">3.1 </w:t>
        </w:r>
        <w:r>
          <w:rPr>
            <w:rFonts w:asciiTheme="minorHAnsi" w:eastAsiaTheme="minorEastAsia" w:hAnsiTheme="minorHAnsi" w:cstheme="minorBidi"/>
            <w:noProof/>
            <w:sz w:val="22"/>
            <w:szCs w:val="22"/>
          </w:rPr>
          <w:tab/>
        </w:r>
        <w:r w:rsidRPr="00571D8A">
          <w:rPr>
            <w:rStyle w:val="Collegamentoipertestuale"/>
            <w:noProof/>
          </w:rPr>
          <w:t>Inserimento riepilogo dipendenti in forza all’impresa</w:t>
        </w:r>
        <w:r>
          <w:rPr>
            <w:noProof/>
            <w:webHidden/>
          </w:rPr>
          <w:tab/>
        </w:r>
        <w:r>
          <w:rPr>
            <w:noProof/>
            <w:webHidden/>
          </w:rPr>
          <w:fldChar w:fldCharType="begin"/>
        </w:r>
        <w:r>
          <w:rPr>
            <w:noProof/>
            <w:webHidden/>
          </w:rPr>
          <w:instrText xml:space="preserve"> PAGEREF _Toc288064226 \h </w:instrText>
        </w:r>
        <w:r>
          <w:rPr>
            <w:noProof/>
            <w:webHidden/>
          </w:rPr>
        </w:r>
        <w:r>
          <w:rPr>
            <w:noProof/>
            <w:webHidden/>
          </w:rPr>
          <w:fldChar w:fldCharType="separate"/>
        </w:r>
        <w:r>
          <w:rPr>
            <w:noProof/>
            <w:webHidden/>
          </w:rPr>
          <w:t>4</w:t>
        </w:r>
        <w:r>
          <w:rPr>
            <w:noProof/>
            <w:webHidden/>
          </w:rPr>
          <w:fldChar w:fldCharType="end"/>
        </w:r>
      </w:hyperlink>
    </w:p>
    <w:p w:rsidR="00C72A09" w:rsidRDefault="00C72A09">
      <w:pPr>
        <w:pStyle w:val="Sommario2"/>
        <w:tabs>
          <w:tab w:val="left" w:pos="880"/>
          <w:tab w:val="right" w:leader="dot" w:pos="10648"/>
        </w:tabs>
        <w:rPr>
          <w:rFonts w:asciiTheme="minorHAnsi" w:eastAsiaTheme="minorEastAsia" w:hAnsiTheme="minorHAnsi" w:cstheme="minorBidi"/>
          <w:noProof/>
          <w:sz w:val="22"/>
          <w:szCs w:val="22"/>
        </w:rPr>
      </w:pPr>
      <w:hyperlink w:anchor="_Toc288064227" w:history="1">
        <w:r w:rsidRPr="00571D8A">
          <w:rPr>
            <w:rStyle w:val="Collegamentoipertestuale"/>
            <w:noProof/>
          </w:rPr>
          <w:t xml:space="preserve">3.2 </w:t>
        </w:r>
        <w:r>
          <w:rPr>
            <w:rFonts w:asciiTheme="minorHAnsi" w:eastAsiaTheme="minorEastAsia" w:hAnsiTheme="minorHAnsi" w:cstheme="minorBidi"/>
            <w:noProof/>
            <w:sz w:val="22"/>
            <w:szCs w:val="22"/>
          </w:rPr>
          <w:tab/>
        </w:r>
        <w:r w:rsidRPr="00571D8A">
          <w:rPr>
            <w:rStyle w:val="Collegamentoipertestuale"/>
            <w:noProof/>
          </w:rPr>
          <w:t>Totale imponibili figurativi, accantonamenti e contributi figurativi</w:t>
        </w:r>
        <w:r>
          <w:rPr>
            <w:noProof/>
            <w:webHidden/>
          </w:rPr>
          <w:tab/>
        </w:r>
        <w:r>
          <w:rPr>
            <w:noProof/>
            <w:webHidden/>
          </w:rPr>
          <w:fldChar w:fldCharType="begin"/>
        </w:r>
        <w:r>
          <w:rPr>
            <w:noProof/>
            <w:webHidden/>
          </w:rPr>
          <w:instrText xml:space="preserve"> PAGEREF _Toc288064227 \h </w:instrText>
        </w:r>
        <w:r>
          <w:rPr>
            <w:noProof/>
            <w:webHidden/>
          </w:rPr>
        </w:r>
        <w:r>
          <w:rPr>
            <w:noProof/>
            <w:webHidden/>
          </w:rPr>
          <w:fldChar w:fldCharType="separate"/>
        </w:r>
        <w:r>
          <w:rPr>
            <w:noProof/>
            <w:webHidden/>
          </w:rPr>
          <w:t>5</w:t>
        </w:r>
        <w:r>
          <w:rPr>
            <w:noProof/>
            <w:webHidden/>
          </w:rPr>
          <w:fldChar w:fldCharType="end"/>
        </w:r>
      </w:hyperlink>
    </w:p>
    <w:p w:rsidR="00C72A09" w:rsidRDefault="00C72A09">
      <w:pPr>
        <w:pStyle w:val="Sommario2"/>
        <w:tabs>
          <w:tab w:val="left" w:pos="880"/>
          <w:tab w:val="right" w:leader="dot" w:pos="10648"/>
        </w:tabs>
        <w:rPr>
          <w:rFonts w:asciiTheme="minorHAnsi" w:eastAsiaTheme="minorEastAsia" w:hAnsiTheme="minorHAnsi" w:cstheme="minorBidi"/>
          <w:noProof/>
          <w:sz w:val="22"/>
          <w:szCs w:val="22"/>
        </w:rPr>
      </w:pPr>
      <w:hyperlink w:anchor="_Toc288064228" w:history="1">
        <w:r w:rsidRPr="00571D8A">
          <w:rPr>
            <w:rStyle w:val="Collegamentoipertestuale"/>
            <w:noProof/>
          </w:rPr>
          <w:t xml:space="preserve">3.3 </w:t>
        </w:r>
        <w:r>
          <w:rPr>
            <w:rFonts w:asciiTheme="minorHAnsi" w:eastAsiaTheme="minorEastAsia" w:hAnsiTheme="minorHAnsi" w:cstheme="minorBidi"/>
            <w:noProof/>
            <w:sz w:val="22"/>
            <w:szCs w:val="22"/>
          </w:rPr>
          <w:tab/>
        </w:r>
        <w:r w:rsidRPr="00571D8A">
          <w:rPr>
            <w:rStyle w:val="Collegamentoipertestuale"/>
            <w:noProof/>
          </w:rPr>
          <w:t>Forzatura azzeramento sanzioni part-time</w:t>
        </w:r>
        <w:r>
          <w:rPr>
            <w:noProof/>
            <w:webHidden/>
          </w:rPr>
          <w:tab/>
        </w:r>
        <w:r>
          <w:rPr>
            <w:noProof/>
            <w:webHidden/>
          </w:rPr>
          <w:fldChar w:fldCharType="begin"/>
        </w:r>
        <w:r>
          <w:rPr>
            <w:noProof/>
            <w:webHidden/>
          </w:rPr>
          <w:instrText xml:space="preserve"> PAGEREF _Toc288064228 \h </w:instrText>
        </w:r>
        <w:r>
          <w:rPr>
            <w:noProof/>
            <w:webHidden/>
          </w:rPr>
        </w:r>
        <w:r>
          <w:rPr>
            <w:noProof/>
            <w:webHidden/>
          </w:rPr>
          <w:fldChar w:fldCharType="separate"/>
        </w:r>
        <w:r>
          <w:rPr>
            <w:noProof/>
            <w:webHidden/>
          </w:rPr>
          <w:t>6</w:t>
        </w:r>
        <w:r>
          <w:rPr>
            <w:noProof/>
            <w:webHidden/>
          </w:rPr>
          <w:fldChar w:fldCharType="end"/>
        </w:r>
      </w:hyperlink>
    </w:p>
    <w:p w:rsidR="00C72A09" w:rsidRDefault="00C72A09">
      <w:pPr>
        <w:pStyle w:val="Sommario2"/>
        <w:tabs>
          <w:tab w:val="left" w:pos="880"/>
          <w:tab w:val="right" w:leader="dot" w:pos="10648"/>
        </w:tabs>
        <w:rPr>
          <w:rFonts w:asciiTheme="minorHAnsi" w:eastAsiaTheme="minorEastAsia" w:hAnsiTheme="minorHAnsi" w:cstheme="minorBidi"/>
          <w:noProof/>
          <w:sz w:val="22"/>
          <w:szCs w:val="22"/>
        </w:rPr>
      </w:pPr>
      <w:hyperlink w:anchor="_Toc288064229" w:history="1">
        <w:r w:rsidRPr="00571D8A">
          <w:rPr>
            <w:rStyle w:val="Collegamentoipertestuale"/>
            <w:noProof/>
          </w:rPr>
          <w:t>3.4</w:t>
        </w:r>
        <w:r>
          <w:rPr>
            <w:rFonts w:asciiTheme="minorHAnsi" w:eastAsiaTheme="minorEastAsia" w:hAnsiTheme="minorHAnsi" w:cstheme="minorBidi"/>
            <w:noProof/>
            <w:sz w:val="22"/>
            <w:szCs w:val="22"/>
          </w:rPr>
          <w:tab/>
        </w:r>
        <w:r w:rsidRPr="00571D8A">
          <w:rPr>
            <w:rStyle w:val="Collegamentoipertestuale"/>
            <w:noProof/>
          </w:rPr>
          <w:t>Schermata riepilogativa importi ed ore operaio</w:t>
        </w:r>
        <w:r>
          <w:rPr>
            <w:noProof/>
            <w:webHidden/>
          </w:rPr>
          <w:tab/>
        </w:r>
        <w:r>
          <w:rPr>
            <w:noProof/>
            <w:webHidden/>
          </w:rPr>
          <w:fldChar w:fldCharType="begin"/>
        </w:r>
        <w:r>
          <w:rPr>
            <w:noProof/>
            <w:webHidden/>
          </w:rPr>
          <w:instrText xml:space="preserve"> PAGEREF _Toc288064229 \h </w:instrText>
        </w:r>
        <w:r>
          <w:rPr>
            <w:noProof/>
            <w:webHidden/>
          </w:rPr>
        </w:r>
        <w:r>
          <w:rPr>
            <w:noProof/>
            <w:webHidden/>
          </w:rPr>
          <w:fldChar w:fldCharType="separate"/>
        </w:r>
        <w:r>
          <w:rPr>
            <w:noProof/>
            <w:webHidden/>
          </w:rPr>
          <w:t>9</w:t>
        </w:r>
        <w:r>
          <w:rPr>
            <w:noProof/>
            <w:webHidden/>
          </w:rPr>
          <w:fldChar w:fldCharType="end"/>
        </w:r>
      </w:hyperlink>
    </w:p>
    <w:p w:rsidR="00C72A09" w:rsidRDefault="00C72A09">
      <w:pPr>
        <w:pStyle w:val="Sommario2"/>
        <w:tabs>
          <w:tab w:val="left" w:pos="880"/>
          <w:tab w:val="right" w:leader="dot" w:pos="10648"/>
        </w:tabs>
        <w:rPr>
          <w:rFonts w:asciiTheme="minorHAnsi" w:eastAsiaTheme="minorEastAsia" w:hAnsiTheme="minorHAnsi" w:cstheme="minorBidi"/>
          <w:noProof/>
          <w:sz w:val="22"/>
          <w:szCs w:val="22"/>
        </w:rPr>
      </w:pPr>
      <w:hyperlink w:anchor="_Toc288064230" w:history="1">
        <w:r w:rsidRPr="00571D8A">
          <w:rPr>
            <w:rStyle w:val="Collegamentoipertestuale"/>
            <w:noProof/>
          </w:rPr>
          <w:t>3.5</w:t>
        </w:r>
        <w:r>
          <w:rPr>
            <w:rFonts w:asciiTheme="minorHAnsi" w:eastAsiaTheme="minorEastAsia" w:hAnsiTheme="minorHAnsi" w:cstheme="minorBidi"/>
            <w:noProof/>
            <w:sz w:val="22"/>
            <w:szCs w:val="22"/>
          </w:rPr>
          <w:tab/>
        </w:r>
        <w:r w:rsidRPr="00571D8A">
          <w:rPr>
            <w:rStyle w:val="Collegamentoipertestuale"/>
            <w:noProof/>
          </w:rPr>
          <w:t>Indicazione esenzione Part-time</w:t>
        </w:r>
        <w:r>
          <w:rPr>
            <w:noProof/>
            <w:webHidden/>
          </w:rPr>
          <w:tab/>
        </w:r>
        <w:r>
          <w:rPr>
            <w:noProof/>
            <w:webHidden/>
          </w:rPr>
          <w:fldChar w:fldCharType="begin"/>
        </w:r>
        <w:r>
          <w:rPr>
            <w:noProof/>
            <w:webHidden/>
          </w:rPr>
          <w:instrText xml:space="preserve"> PAGEREF _Toc288064230 \h </w:instrText>
        </w:r>
        <w:r>
          <w:rPr>
            <w:noProof/>
            <w:webHidden/>
          </w:rPr>
        </w:r>
        <w:r>
          <w:rPr>
            <w:noProof/>
            <w:webHidden/>
          </w:rPr>
          <w:fldChar w:fldCharType="separate"/>
        </w:r>
        <w:r>
          <w:rPr>
            <w:noProof/>
            <w:webHidden/>
          </w:rPr>
          <w:t>11</w:t>
        </w:r>
        <w:r>
          <w:rPr>
            <w:noProof/>
            <w:webHidden/>
          </w:rPr>
          <w:fldChar w:fldCharType="end"/>
        </w:r>
      </w:hyperlink>
    </w:p>
    <w:p w:rsidR="00C72A09" w:rsidRDefault="00C72A09">
      <w:pPr>
        <w:pStyle w:val="Sommario2"/>
        <w:tabs>
          <w:tab w:val="left" w:pos="880"/>
          <w:tab w:val="right" w:leader="dot" w:pos="10648"/>
        </w:tabs>
        <w:rPr>
          <w:rFonts w:asciiTheme="minorHAnsi" w:eastAsiaTheme="minorEastAsia" w:hAnsiTheme="minorHAnsi" w:cstheme="minorBidi"/>
          <w:noProof/>
          <w:sz w:val="22"/>
          <w:szCs w:val="22"/>
        </w:rPr>
      </w:pPr>
      <w:hyperlink w:anchor="_Toc288064231" w:history="1">
        <w:r w:rsidRPr="00571D8A">
          <w:rPr>
            <w:rStyle w:val="Collegamentoipertestuale"/>
            <w:noProof/>
          </w:rPr>
          <w:t>3.6</w:t>
        </w:r>
        <w:r>
          <w:rPr>
            <w:rFonts w:asciiTheme="minorHAnsi" w:eastAsiaTheme="minorEastAsia" w:hAnsiTheme="minorHAnsi" w:cstheme="minorBidi"/>
            <w:noProof/>
            <w:sz w:val="22"/>
            <w:szCs w:val="22"/>
          </w:rPr>
          <w:tab/>
        </w:r>
        <w:r w:rsidRPr="00571D8A">
          <w:rPr>
            <w:rStyle w:val="Collegamentoipertestuale"/>
            <w:noProof/>
          </w:rPr>
          <w:t>Indicazione della ricezione dei documenti di esenzione o della comunicazione di assunzioni part-time alle organizzazioni sindacali.</w:t>
        </w:r>
        <w:r>
          <w:rPr>
            <w:noProof/>
            <w:webHidden/>
          </w:rPr>
          <w:tab/>
        </w:r>
        <w:r>
          <w:rPr>
            <w:noProof/>
            <w:webHidden/>
          </w:rPr>
          <w:fldChar w:fldCharType="begin"/>
        </w:r>
        <w:r>
          <w:rPr>
            <w:noProof/>
            <w:webHidden/>
          </w:rPr>
          <w:instrText xml:space="preserve"> PAGEREF _Toc288064231 \h </w:instrText>
        </w:r>
        <w:r>
          <w:rPr>
            <w:noProof/>
            <w:webHidden/>
          </w:rPr>
        </w:r>
        <w:r>
          <w:rPr>
            <w:noProof/>
            <w:webHidden/>
          </w:rPr>
          <w:fldChar w:fldCharType="separate"/>
        </w:r>
        <w:r>
          <w:rPr>
            <w:noProof/>
            <w:webHidden/>
          </w:rPr>
          <w:t>12</w:t>
        </w:r>
        <w:r>
          <w:rPr>
            <w:noProof/>
            <w:webHidden/>
          </w:rPr>
          <w:fldChar w:fldCharType="end"/>
        </w:r>
      </w:hyperlink>
    </w:p>
    <w:p w:rsidR="00C72A09" w:rsidRDefault="00C72A09">
      <w:pPr>
        <w:pStyle w:val="Sommario2"/>
        <w:tabs>
          <w:tab w:val="left" w:pos="880"/>
          <w:tab w:val="right" w:leader="dot" w:pos="10648"/>
        </w:tabs>
        <w:rPr>
          <w:rFonts w:asciiTheme="minorHAnsi" w:eastAsiaTheme="minorEastAsia" w:hAnsiTheme="minorHAnsi" w:cstheme="minorBidi"/>
          <w:noProof/>
          <w:sz w:val="22"/>
          <w:szCs w:val="22"/>
        </w:rPr>
      </w:pPr>
      <w:hyperlink w:anchor="_Toc288064232" w:history="1">
        <w:r w:rsidRPr="00571D8A">
          <w:rPr>
            <w:rStyle w:val="Collegamentoipertestuale"/>
            <w:noProof/>
          </w:rPr>
          <w:t>3.7</w:t>
        </w:r>
        <w:r>
          <w:rPr>
            <w:rFonts w:asciiTheme="minorHAnsi" w:eastAsiaTheme="minorEastAsia" w:hAnsiTheme="minorHAnsi" w:cstheme="minorBidi"/>
            <w:noProof/>
            <w:sz w:val="22"/>
            <w:szCs w:val="22"/>
          </w:rPr>
          <w:tab/>
        </w:r>
        <w:r w:rsidRPr="00571D8A">
          <w:rPr>
            <w:rStyle w:val="Collegamentoipertestuale"/>
            <w:noProof/>
          </w:rPr>
          <w:t>Chiusura ed invio della denuncia alla cassa</w:t>
        </w:r>
        <w:r>
          <w:rPr>
            <w:noProof/>
            <w:webHidden/>
          </w:rPr>
          <w:tab/>
        </w:r>
        <w:r>
          <w:rPr>
            <w:noProof/>
            <w:webHidden/>
          </w:rPr>
          <w:fldChar w:fldCharType="begin"/>
        </w:r>
        <w:r>
          <w:rPr>
            <w:noProof/>
            <w:webHidden/>
          </w:rPr>
          <w:instrText xml:space="preserve"> PAGEREF _Toc288064232 \h </w:instrText>
        </w:r>
        <w:r>
          <w:rPr>
            <w:noProof/>
            <w:webHidden/>
          </w:rPr>
        </w:r>
        <w:r>
          <w:rPr>
            <w:noProof/>
            <w:webHidden/>
          </w:rPr>
          <w:fldChar w:fldCharType="separate"/>
        </w:r>
        <w:r>
          <w:rPr>
            <w:noProof/>
            <w:webHidden/>
          </w:rPr>
          <w:t>13</w:t>
        </w:r>
        <w:r>
          <w:rPr>
            <w:noProof/>
            <w:webHidden/>
          </w:rPr>
          <w:fldChar w:fldCharType="end"/>
        </w:r>
      </w:hyperlink>
    </w:p>
    <w:p w:rsidR="00C72A09" w:rsidRDefault="00C72A09">
      <w:pPr>
        <w:pStyle w:val="Sommario2"/>
        <w:tabs>
          <w:tab w:val="left" w:pos="880"/>
          <w:tab w:val="right" w:leader="dot" w:pos="10648"/>
        </w:tabs>
        <w:rPr>
          <w:rFonts w:asciiTheme="minorHAnsi" w:eastAsiaTheme="minorEastAsia" w:hAnsiTheme="minorHAnsi" w:cstheme="minorBidi"/>
          <w:noProof/>
          <w:sz w:val="22"/>
          <w:szCs w:val="22"/>
        </w:rPr>
      </w:pPr>
      <w:hyperlink w:anchor="_Toc288064233" w:history="1">
        <w:r w:rsidRPr="00571D8A">
          <w:rPr>
            <w:rStyle w:val="Collegamentoipertestuale"/>
            <w:noProof/>
          </w:rPr>
          <w:t>3.8</w:t>
        </w:r>
        <w:r>
          <w:rPr>
            <w:rFonts w:asciiTheme="minorHAnsi" w:eastAsiaTheme="minorEastAsia" w:hAnsiTheme="minorHAnsi" w:cstheme="minorBidi"/>
            <w:noProof/>
            <w:sz w:val="22"/>
            <w:szCs w:val="22"/>
          </w:rPr>
          <w:tab/>
        </w:r>
        <w:r w:rsidRPr="00571D8A">
          <w:rPr>
            <w:rStyle w:val="Collegamentoipertestuale"/>
            <w:noProof/>
          </w:rPr>
          <w:t>Modifica al layout della ricevuta</w:t>
        </w:r>
        <w:r>
          <w:rPr>
            <w:noProof/>
            <w:webHidden/>
          </w:rPr>
          <w:tab/>
        </w:r>
        <w:r>
          <w:rPr>
            <w:noProof/>
            <w:webHidden/>
          </w:rPr>
          <w:fldChar w:fldCharType="begin"/>
        </w:r>
        <w:r>
          <w:rPr>
            <w:noProof/>
            <w:webHidden/>
          </w:rPr>
          <w:instrText xml:space="preserve"> PAGEREF _Toc288064233 \h </w:instrText>
        </w:r>
        <w:r>
          <w:rPr>
            <w:noProof/>
            <w:webHidden/>
          </w:rPr>
        </w:r>
        <w:r>
          <w:rPr>
            <w:noProof/>
            <w:webHidden/>
          </w:rPr>
          <w:fldChar w:fldCharType="separate"/>
        </w:r>
        <w:r>
          <w:rPr>
            <w:noProof/>
            <w:webHidden/>
          </w:rPr>
          <w:t>15</w:t>
        </w:r>
        <w:r>
          <w:rPr>
            <w:noProof/>
            <w:webHidden/>
          </w:rPr>
          <w:fldChar w:fldCharType="end"/>
        </w:r>
      </w:hyperlink>
    </w:p>
    <w:p w:rsidR="00196BCD" w:rsidRPr="00AF468A" w:rsidRDefault="00432166" w:rsidP="00AF468A">
      <w:pPr>
        <w:rPr>
          <w:rFonts w:ascii="Tahoma" w:hAnsi="Tahoma" w:cs="Tahoma"/>
          <w:b/>
          <w:smallCaps/>
          <w:sz w:val="20"/>
          <w:szCs w:val="20"/>
        </w:rPr>
      </w:pPr>
      <w:r w:rsidRPr="00825463">
        <w:rPr>
          <w:b/>
        </w:rPr>
        <w:fldChar w:fldCharType="end"/>
      </w:r>
      <w:r w:rsidR="00196BCD">
        <w:br w:type="page"/>
      </w:r>
    </w:p>
    <w:p w:rsidR="00196BCD" w:rsidRPr="005C3981" w:rsidRDefault="0006617E" w:rsidP="005C3981">
      <w:pPr>
        <w:pStyle w:val="Titolo1"/>
      </w:pPr>
      <w:bookmarkStart w:id="0" w:name="_Toc288064221"/>
      <w:r>
        <w:t>1</w:t>
      </w:r>
      <w:r>
        <w:tab/>
      </w:r>
      <w:r w:rsidR="00196BCD" w:rsidRPr="005C3981">
        <w:t>Prefazione</w:t>
      </w:r>
      <w:bookmarkEnd w:id="0"/>
    </w:p>
    <w:p w:rsidR="00825463" w:rsidRDefault="00825463" w:rsidP="005C3981">
      <w:pPr>
        <w:pStyle w:val="Titolo3"/>
      </w:pPr>
    </w:p>
    <w:p w:rsidR="005C3981" w:rsidRPr="00770ACA" w:rsidRDefault="005C3981" w:rsidP="00770ACA">
      <w:pPr>
        <w:pStyle w:val="Titolo2"/>
        <w:rPr>
          <w:sz w:val="24"/>
          <w:szCs w:val="24"/>
        </w:rPr>
      </w:pPr>
      <w:bookmarkStart w:id="1" w:name="_Toc288064222"/>
      <w:r w:rsidRPr="00770ACA">
        <w:rPr>
          <w:sz w:val="24"/>
          <w:szCs w:val="24"/>
        </w:rPr>
        <w:t xml:space="preserve">1.1 </w:t>
      </w:r>
      <w:r w:rsidR="0006617E" w:rsidRPr="00770ACA">
        <w:rPr>
          <w:sz w:val="24"/>
          <w:szCs w:val="24"/>
        </w:rPr>
        <w:tab/>
      </w:r>
      <w:r w:rsidR="00196BCD" w:rsidRPr="00770ACA">
        <w:rPr>
          <w:sz w:val="24"/>
          <w:szCs w:val="24"/>
        </w:rPr>
        <w:t>Storia del documento</w:t>
      </w:r>
      <w:bookmarkEnd w:id="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1218"/>
        <w:gridCol w:w="4542"/>
        <w:gridCol w:w="2880"/>
      </w:tblGrid>
      <w:tr w:rsidR="005C3981" w:rsidRPr="0013119B" w:rsidTr="0013119B">
        <w:tc>
          <w:tcPr>
            <w:tcW w:w="1548" w:type="dxa"/>
            <w:shd w:val="clear" w:color="auto" w:fill="auto"/>
          </w:tcPr>
          <w:p w:rsidR="005C3981" w:rsidRPr="0013119B" w:rsidRDefault="005C3981" w:rsidP="0013119B">
            <w:pPr>
              <w:jc w:val="center"/>
              <w:rPr>
                <w:rFonts w:ascii="Tahoma" w:hAnsi="Tahoma" w:cs="Tahoma"/>
                <w:b/>
                <w:sz w:val="20"/>
                <w:szCs w:val="20"/>
              </w:rPr>
            </w:pPr>
            <w:r w:rsidRPr="0013119B">
              <w:rPr>
                <w:rFonts w:ascii="Tahoma" w:hAnsi="Tahoma" w:cs="Tahoma"/>
                <w:b/>
                <w:sz w:val="20"/>
                <w:szCs w:val="20"/>
              </w:rPr>
              <w:t>Data</w:t>
            </w:r>
          </w:p>
        </w:tc>
        <w:tc>
          <w:tcPr>
            <w:tcW w:w="1218" w:type="dxa"/>
            <w:shd w:val="clear" w:color="auto" w:fill="auto"/>
          </w:tcPr>
          <w:p w:rsidR="005C3981" w:rsidRPr="0013119B" w:rsidRDefault="005C3981" w:rsidP="0013119B">
            <w:pPr>
              <w:jc w:val="center"/>
              <w:rPr>
                <w:rFonts w:ascii="Tahoma" w:hAnsi="Tahoma" w:cs="Tahoma"/>
                <w:b/>
                <w:sz w:val="20"/>
                <w:szCs w:val="20"/>
              </w:rPr>
            </w:pPr>
            <w:r w:rsidRPr="0013119B">
              <w:rPr>
                <w:rFonts w:ascii="Tahoma" w:hAnsi="Tahoma" w:cs="Tahoma"/>
                <w:b/>
                <w:sz w:val="20"/>
                <w:szCs w:val="20"/>
              </w:rPr>
              <w:t>Versione</w:t>
            </w:r>
          </w:p>
        </w:tc>
        <w:tc>
          <w:tcPr>
            <w:tcW w:w="4542" w:type="dxa"/>
            <w:shd w:val="clear" w:color="auto" w:fill="auto"/>
          </w:tcPr>
          <w:p w:rsidR="005C3981" w:rsidRPr="0013119B" w:rsidRDefault="005C3981" w:rsidP="0013119B">
            <w:pPr>
              <w:jc w:val="center"/>
              <w:rPr>
                <w:rFonts w:ascii="Tahoma" w:hAnsi="Tahoma" w:cs="Tahoma"/>
                <w:b/>
                <w:sz w:val="20"/>
                <w:szCs w:val="20"/>
              </w:rPr>
            </w:pPr>
            <w:r w:rsidRPr="0013119B">
              <w:rPr>
                <w:rFonts w:ascii="Tahoma" w:hAnsi="Tahoma" w:cs="Tahoma"/>
                <w:b/>
                <w:sz w:val="20"/>
                <w:szCs w:val="20"/>
              </w:rPr>
              <w:t>Descrizione Modifiche</w:t>
            </w:r>
          </w:p>
        </w:tc>
        <w:tc>
          <w:tcPr>
            <w:tcW w:w="2880" w:type="dxa"/>
            <w:shd w:val="clear" w:color="auto" w:fill="auto"/>
          </w:tcPr>
          <w:p w:rsidR="005C3981" w:rsidRPr="0013119B" w:rsidRDefault="005C3981" w:rsidP="0013119B">
            <w:pPr>
              <w:jc w:val="center"/>
              <w:rPr>
                <w:rFonts w:ascii="Tahoma" w:hAnsi="Tahoma" w:cs="Tahoma"/>
                <w:b/>
                <w:sz w:val="20"/>
                <w:szCs w:val="20"/>
              </w:rPr>
            </w:pPr>
            <w:r w:rsidRPr="0013119B">
              <w:rPr>
                <w:rFonts w:ascii="Tahoma" w:hAnsi="Tahoma" w:cs="Tahoma"/>
                <w:b/>
                <w:sz w:val="20"/>
                <w:szCs w:val="20"/>
              </w:rPr>
              <w:t>Autore</w:t>
            </w:r>
          </w:p>
        </w:tc>
      </w:tr>
      <w:tr w:rsidR="005C3981" w:rsidRPr="0013119B" w:rsidTr="0013119B">
        <w:tc>
          <w:tcPr>
            <w:tcW w:w="1548" w:type="dxa"/>
            <w:shd w:val="clear" w:color="auto" w:fill="auto"/>
          </w:tcPr>
          <w:p w:rsidR="005C3981" w:rsidRPr="0013119B" w:rsidRDefault="00577504" w:rsidP="0013119B">
            <w:pPr>
              <w:jc w:val="center"/>
              <w:rPr>
                <w:rFonts w:ascii="Tahoma" w:hAnsi="Tahoma" w:cs="Tahoma"/>
                <w:sz w:val="20"/>
                <w:szCs w:val="20"/>
              </w:rPr>
            </w:pPr>
            <w:r w:rsidRPr="0013119B">
              <w:rPr>
                <w:rFonts w:ascii="Tahoma" w:hAnsi="Tahoma" w:cs="Tahoma"/>
                <w:sz w:val="20"/>
                <w:szCs w:val="20"/>
              </w:rPr>
              <w:t>23/03/2009</w:t>
            </w:r>
          </w:p>
        </w:tc>
        <w:tc>
          <w:tcPr>
            <w:tcW w:w="1218" w:type="dxa"/>
            <w:shd w:val="clear" w:color="auto" w:fill="auto"/>
          </w:tcPr>
          <w:p w:rsidR="005C3981" w:rsidRPr="0013119B" w:rsidRDefault="005C3981" w:rsidP="0013119B">
            <w:pPr>
              <w:jc w:val="center"/>
              <w:rPr>
                <w:rFonts w:ascii="Tahoma" w:hAnsi="Tahoma" w:cs="Tahoma"/>
                <w:sz w:val="20"/>
                <w:szCs w:val="20"/>
              </w:rPr>
            </w:pPr>
            <w:r w:rsidRPr="0013119B">
              <w:rPr>
                <w:rFonts w:ascii="Tahoma" w:hAnsi="Tahoma" w:cs="Tahoma"/>
                <w:sz w:val="20"/>
                <w:szCs w:val="20"/>
              </w:rPr>
              <w:t>1.0</w:t>
            </w:r>
          </w:p>
        </w:tc>
        <w:tc>
          <w:tcPr>
            <w:tcW w:w="4542" w:type="dxa"/>
            <w:shd w:val="clear" w:color="auto" w:fill="auto"/>
          </w:tcPr>
          <w:p w:rsidR="005C3981" w:rsidRPr="0013119B" w:rsidRDefault="005C3981" w:rsidP="005C3981">
            <w:pPr>
              <w:rPr>
                <w:rFonts w:ascii="Tahoma" w:hAnsi="Tahoma" w:cs="Tahoma"/>
                <w:sz w:val="20"/>
                <w:szCs w:val="20"/>
              </w:rPr>
            </w:pPr>
            <w:r w:rsidRPr="0013119B">
              <w:rPr>
                <w:rFonts w:ascii="Tahoma" w:hAnsi="Tahoma" w:cs="Tahoma"/>
                <w:sz w:val="20"/>
                <w:szCs w:val="20"/>
              </w:rPr>
              <w:t>Creazione</w:t>
            </w:r>
          </w:p>
        </w:tc>
        <w:tc>
          <w:tcPr>
            <w:tcW w:w="2880" w:type="dxa"/>
            <w:shd w:val="clear" w:color="auto" w:fill="auto"/>
          </w:tcPr>
          <w:p w:rsidR="00577504" w:rsidRPr="0013119B" w:rsidRDefault="00577504" w:rsidP="005C3981">
            <w:pPr>
              <w:rPr>
                <w:rFonts w:ascii="Tahoma" w:hAnsi="Tahoma" w:cs="Tahoma"/>
                <w:sz w:val="20"/>
                <w:szCs w:val="20"/>
              </w:rPr>
            </w:pPr>
            <w:r w:rsidRPr="0013119B">
              <w:rPr>
                <w:rFonts w:ascii="Tahoma" w:hAnsi="Tahoma" w:cs="Tahoma"/>
                <w:sz w:val="20"/>
                <w:szCs w:val="20"/>
              </w:rPr>
              <w:t>Marocco Gianluigi</w:t>
            </w:r>
          </w:p>
          <w:p w:rsidR="005C3981" w:rsidRPr="0013119B" w:rsidRDefault="00825463" w:rsidP="005C3981">
            <w:pPr>
              <w:rPr>
                <w:rFonts w:ascii="Tahoma" w:hAnsi="Tahoma" w:cs="Tahoma"/>
                <w:sz w:val="20"/>
                <w:szCs w:val="20"/>
              </w:rPr>
            </w:pPr>
            <w:r w:rsidRPr="0013119B">
              <w:rPr>
                <w:rFonts w:ascii="Tahoma" w:hAnsi="Tahoma" w:cs="Tahoma"/>
                <w:sz w:val="20"/>
                <w:szCs w:val="20"/>
              </w:rPr>
              <w:t xml:space="preserve"> (</w:t>
            </w:r>
            <w:proofErr w:type="spellStart"/>
            <w:r w:rsidR="00577504" w:rsidRPr="0013119B">
              <w:rPr>
                <w:rFonts w:ascii="Tahoma" w:hAnsi="Tahoma" w:cs="Tahoma"/>
                <w:sz w:val="20"/>
                <w:szCs w:val="20"/>
              </w:rPr>
              <w:t>Cfp</w:t>
            </w:r>
            <w:proofErr w:type="spellEnd"/>
            <w:r w:rsidR="00577504" w:rsidRPr="0013119B">
              <w:rPr>
                <w:rFonts w:ascii="Tahoma" w:hAnsi="Tahoma" w:cs="Tahoma"/>
                <w:sz w:val="20"/>
                <w:szCs w:val="20"/>
              </w:rPr>
              <w:t xml:space="preserve"> Informatica</w:t>
            </w:r>
            <w:r w:rsidRPr="0013119B">
              <w:rPr>
                <w:rFonts w:ascii="Tahoma" w:hAnsi="Tahoma" w:cs="Tahoma"/>
                <w:sz w:val="20"/>
                <w:szCs w:val="20"/>
              </w:rPr>
              <w:t>)</w:t>
            </w:r>
          </w:p>
        </w:tc>
      </w:tr>
      <w:tr w:rsidR="005C3981" w:rsidRPr="0013119B" w:rsidTr="0013119B">
        <w:tc>
          <w:tcPr>
            <w:tcW w:w="1548" w:type="dxa"/>
            <w:shd w:val="clear" w:color="auto" w:fill="auto"/>
          </w:tcPr>
          <w:p w:rsidR="005C3981" w:rsidRPr="0013119B" w:rsidRDefault="003809A9" w:rsidP="0013119B">
            <w:pPr>
              <w:jc w:val="center"/>
              <w:rPr>
                <w:rFonts w:ascii="Tahoma" w:hAnsi="Tahoma" w:cs="Tahoma"/>
                <w:sz w:val="20"/>
                <w:szCs w:val="20"/>
              </w:rPr>
            </w:pPr>
            <w:r>
              <w:rPr>
                <w:rFonts w:ascii="Tahoma" w:hAnsi="Tahoma" w:cs="Tahoma"/>
                <w:sz w:val="20"/>
                <w:szCs w:val="20"/>
              </w:rPr>
              <w:t>15/11/2011</w:t>
            </w:r>
          </w:p>
        </w:tc>
        <w:tc>
          <w:tcPr>
            <w:tcW w:w="1218" w:type="dxa"/>
            <w:shd w:val="clear" w:color="auto" w:fill="auto"/>
          </w:tcPr>
          <w:p w:rsidR="005C3981" w:rsidRPr="0013119B" w:rsidRDefault="003809A9" w:rsidP="0013119B">
            <w:pPr>
              <w:jc w:val="center"/>
              <w:rPr>
                <w:rFonts w:ascii="Tahoma" w:hAnsi="Tahoma" w:cs="Tahoma"/>
                <w:sz w:val="20"/>
                <w:szCs w:val="20"/>
              </w:rPr>
            </w:pPr>
            <w:r>
              <w:rPr>
                <w:rFonts w:ascii="Tahoma" w:hAnsi="Tahoma" w:cs="Tahoma"/>
                <w:sz w:val="20"/>
                <w:szCs w:val="20"/>
              </w:rPr>
              <w:t>2.0</w:t>
            </w:r>
          </w:p>
        </w:tc>
        <w:tc>
          <w:tcPr>
            <w:tcW w:w="4542" w:type="dxa"/>
            <w:shd w:val="clear" w:color="auto" w:fill="auto"/>
          </w:tcPr>
          <w:p w:rsidR="005C3981" w:rsidRPr="0013119B" w:rsidRDefault="003809A9" w:rsidP="005C3981">
            <w:pPr>
              <w:rPr>
                <w:rFonts w:ascii="Tahoma" w:hAnsi="Tahoma" w:cs="Tahoma"/>
                <w:sz w:val="20"/>
                <w:szCs w:val="20"/>
              </w:rPr>
            </w:pPr>
            <w:r>
              <w:rPr>
                <w:rFonts w:ascii="Tahoma" w:hAnsi="Tahoma" w:cs="Tahoma"/>
                <w:sz w:val="20"/>
                <w:szCs w:val="20"/>
              </w:rPr>
              <w:t>Adeguamento alla nuova gestione PT 2011</w:t>
            </w:r>
          </w:p>
        </w:tc>
        <w:tc>
          <w:tcPr>
            <w:tcW w:w="2880" w:type="dxa"/>
            <w:shd w:val="clear" w:color="auto" w:fill="auto"/>
          </w:tcPr>
          <w:p w:rsidR="005C3981" w:rsidRPr="0013119B" w:rsidRDefault="003809A9" w:rsidP="005C3981">
            <w:pPr>
              <w:rPr>
                <w:rFonts w:ascii="Tahoma" w:hAnsi="Tahoma" w:cs="Tahoma"/>
                <w:sz w:val="20"/>
                <w:szCs w:val="20"/>
              </w:rPr>
            </w:pPr>
            <w:r>
              <w:rPr>
                <w:rFonts w:ascii="Tahoma" w:hAnsi="Tahoma" w:cs="Tahoma"/>
                <w:sz w:val="20"/>
                <w:szCs w:val="20"/>
              </w:rPr>
              <w:t>Vittorio Menascì</w:t>
            </w:r>
          </w:p>
        </w:tc>
      </w:tr>
    </w:tbl>
    <w:p w:rsidR="00B229D9" w:rsidRDefault="00B229D9" w:rsidP="005C3981"/>
    <w:p w:rsidR="00B229D9" w:rsidRDefault="00B229D9" w:rsidP="005C3981">
      <w:r>
        <w:t>.</w:t>
      </w:r>
    </w:p>
    <w:p w:rsidR="00B229D9" w:rsidRPr="00770ACA" w:rsidRDefault="00B229D9" w:rsidP="00770ACA">
      <w:pPr>
        <w:pStyle w:val="Titolo2"/>
        <w:rPr>
          <w:rStyle w:val="Titolo3Carattere"/>
          <w:sz w:val="24"/>
        </w:rPr>
      </w:pPr>
      <w:bookmarkStart w:id="2" w:name="_Toc288064223"/>
      <w:r w:rsidRPr="00770ACA">
        <w:rPr>
          <w:rStyle w:val="Titolo3Carattere"/>
          <w:sz w:val="24"/>
        </w:rPr>
        <w:t xml:space="preserve">1.2 </w:t>
      </w:r>
      <w:r w:rsidR="0006617E" w:rsidRPr="00770ACA">
        <w:rPr>
          <w:rStyle w:val="Titolo3Carattere"/>
          <w:sz w:val="24"/>
        </w:rPr>
        <w:tab/>
      </w:r>
      <w:r w:rsidRPr="00770ACA">
        <w:rPr>
          <w:rStyle w:val="Titolo3Carattere"/>
          <w:sz w:val="24"/>
        </w:rPr>
        <w:t>Riferimenti</w:t>
      </w:r>
      <w:bookmarkEnd w:id="2"/>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36"/>
        <w:gridCol w:w="3072"/>
        <w:gridCol w:w="1260"/>
        <w:gridCol w:w="1218"/>
        <w:gridCol w:w="3102"/>
      </w:tblGrid>
      <w:tr w:rsidR="00B229D9" w:rsidRPr="0013119B" w:rsidTr="0013119B">
        <w:tc>
          <w:tcPr>
            <w:tcW w:w="1536" w:type="dxa"/>
            <w:shd w:val="clear" w:color="auto" w:fill="auto"/>
          </w:tcPr>
          <w:p w:rsidR="00B229D9" w:rsidRPr="0013119B" w:rsidRDefault="00B229D9" w:rsidP="0013119B">
            <w:pPr>
              <w:jc w:val="center"/>
              <w:rPr>
                <w:rFonts w:ascii="Tahoma" w:hAnsi="Tahoma" w:cs="Tahoma"/>
                <w:b/>
                <w:sz w:val="20"/>
                <w:szCs w:val="20"/>
              </w:rPr>
            </w:pPr>
            <w:r w:rsidRPr="0013119B">
              <w:rPr>
                <w:rFonts w:ascii="Tahoma" w:hAnsi="Tahoma" w:cs="Tahoma"/>
                <w:b/>
                <w:sz w:val="20"/>
                <w:szCs w:val="20"/>
              </w:rPr>
              <w:t>Riferimento</w:t>
            </w:r>
          </w:p>
        </w:tc>
        <w:tc>
          <w:tcPr>
            <w:tcW w:w="3072" w:type="dxa"/>
            <w:shd w:val="clear" w:color="auto" w:fill="auto"/>
          </w:tcPr>
          <w:p w:rsidR="00B229D9" w:rsidRPr="0013119B" w:rsidRDefault="00B229D9" w:rsidP="0013119B">
            <w:pPr>
              <w:jc w:val="center"/>
              <w:rPr>
                <w:rFonts w:ascii="Tahoma" w:hAnsi="Tahoma" w:cs="Tahoma"/>
                <w:b/>
                <w:sz w:val="20"/>
                <w:szCs w:val="20"/>
              </w:rPr>
            </w:pPr>
            <w:r w:rsidRPr="0013119B">
              <w:rPr>
                <w:rFonts w:ascii="Tahoma" w:hAnsi="Tahoma" w:cs="Tahoma"/>
                <w:b/>
                <w:sz w:val="20"/>
                <w:szCs w:val="20"/>
              </w:rPr>
              <w:t>Nome Documento</w:t>
            </w:r>
          </w:p>
        </w:tc>
        <w:tc>
          <w:tcPr>
            <w:tcW w:w="1260" w:type="dxa"/>
            <w:shd w:val="clear" w:color="auto" w:fill="auto"/>
          </w:tcPr>
          <w:p w:rsidR="00B229D9" w:rsidRPr="0013119B" w:rsidRDefault="00B229D9" w:rsidP="0013119B">
            <w:pPr>
              <w:jc w:val="center"/>
              <w:rPr>
                <w:rFonts w:ascii="Tahoma" w:hAnsi="Tahoma" w:cs="Tahoma"/>
                <w:b/>
                <w:sz w:val="20"/>
                <w:szCs w:val="20"/>
              </w:rPr>
            </w:pPr>
            <w:r w:rsidRPr="0013119B">
              <w:rPr>
                <w:rFonts w:ascii="Tahoma" w:hAnsi="Tahoma" w:cs="Tahoma"/>
                <w:b/>
                <w:sz w:val="20"/>
                <w:szCs w:val="20"/>
              </w:rPr>
              <w:t>Data</w:t>
            </w:r>
          </w:p>
        </w:tc>
        <w:tc>
          <w:tcPr>
            <w:tcW w:w="1218" w:type="dxa"/>
            <w:shd w:val="clear" w:color="auto" w:fill="auto"/>
          </w:tcPr>
          <w:p w:rsidR="00B229D9" w:rsidRPr="0013119B" w:rsidRDefault="00B229D9" w:rsidP="0013119B">
            <w:pPr>
              <w:jc w:val="center"/>
              <w:rPr>
                <w:rFonts w:ascii="Tahoma" w:hAnsi="Tahoma" w:cs="Tahoma"/>
                <w:b/>
                <w:sz w:val="20"/>
                <w:szCs w:val="20"/>
              </w:rPr>
            </w:pPr>
            <w:r w:rsidRPr="0013119B">
              <w:rPr>
                <w:rFonts w:ascii="Tahoma" w:hAnsi="Tahoma" w:cs="Tahoma"/>
                <w:b/>
                <w:sz w:val="20"/>
                <w:szCs w:val="20"/>
              </w:rPr>
              <w:t>Versione</w:t>
            </w:r>
          </w:p>
        </w:tc>
        <w:tc>
          <w:tcPr>
            <w:tcW w:w="3102" w:type="dxa"/>
            <w:shd w:val="clear" w:color="auto" w:fill="auto"/>
          </w:tcPr>
          <w:p w:rsidR="00B229D9" w:rsidRPr="0013119B" w:rsidRDefault="00B229D9" w:rsidP="0013119B">
            <w:pPr>
              <w:jc w:val="center"/>
              <w:rPr>
                <w:rFonts w:ascii="Tahoma" w:hAnsi="Tahoma" w:cs="Tahoma"/>
                <w:b/>
                <w:sz w:val="20"/>
                <w:szCs w:val="20"/>
              </w:rPr>
            </w:pPr>
            <w:r w:rsidRPr="0013119B">
              <w:rPr>
                <w:rFonts w:ascii="Tahoma" w:hAnsi="Tahoma" w:cs="Tahoma"/>
                <w:b/>
                <w:sz w:val="20"/>
                <w:szCs w:val="20"/>
              </w:rPr>
              <w:t>Titolo</w:t>
            </w:r>
          </w:p>
        </w:tc>
      </w:tr>
    </w:tbl>
    <w:p w:rsidR="00F022E7" w:rsidRDefault="00F022E7" w:rsidP="00577504"/>
    <w:p w:rsidR="00033626" w:rsidRPr="00033626" w:rsidRDefault="005C3981" w:rsidP="00033626">
      <w:pPr>
        <w:pStyle w:val="Titolo1"/>
      </w:pPr>
      <w:r>
        <w:br w:type="page"/>
      </w:r>
      <w:bookmarkStart w:id="3" w:name="_Toc288064224"/>
      <w:r w:rsidR="00033626">
        <w:lastRenderedPageBreak/>
        <w:t>2</w:t>
      </w:r>
      <w:r w:rsidR="00033626">
        <w:tab/>
        <w:t>Scopo del documento</w:t>
      </w:r>
      <w:bookmarkEnd w:id="3"/>
    </w:p>
    <w:p w:rsidR="00033626" w:rsidRPr="00CD3983" w:rsidRDefault="00033626" w:rsidP="00033626">
      <w:pPr>
        <w:rPr>
          <w:rFonts w:ascii="Calibri" w:hAnsi="Calibri" w:cs="Calibri"/>
          <w:b/>
          <w:sz w:val="22"/>
          <w:szCs w:val="22"/>
        </w:rPr>
      </w:pPr>
      <w:r w:rsidRPr="00CD3983">
        <w:rPr>
          <w:rFonts w:ascii="Calibri" w:hAnsi="Calibri" w:cs="Calibri"/>
          <w:sz w:val="22"/>
          <w:szCs w:val="22"/>
        </w:rPr>
        <w:t>il presente manuale riep</w:t>
      </w:r>
      <w:r w:rsidR="00F0129F">
        <w:rPr>
          <w:rFonts w:ascii="Calibri" w:hAnsi="Calibri" w:cs="Calibri"/>
          <w:sz w:val="22"/>
          <w:szCs w:val="22"/>
        </w:rPr>
        <w:t>iloga le modifiche apportate a SOLDO per la nuova gestione part-time introdotta a seguito della circolare CNCE 433/2010</w:t>
      </w:r>
    </w:p>
    <w:p w:rsidR="00033626" w:rsidRPr="00033626" w:rsidRDefault="00033626" w:rsidP="00033626"/>
    <w:p w:rsidR="00033626" w:rsidRDefault="00033626" w:rsidP="00033626">
      <w:pPr>
        <w:pStyle w:val="Titolo1"/>
      </w:pPr>
      <w:bookmarkStart w:id="4" w:name="_Toc288064225"/>
      <w:r>
        <w:t>3</w:t>
      </w:r>
      <w:r>
        <w:tab/>
      </w:r>
      <w:r w:rsidR="00841A06">
        <w:t>Soldo</w:t>
      </w:r>
      <w:bookmarkEnd w:id="4"/>
    </w:p>
    <w:p w:rsidR="009C3309" w:rsidRDefault="009C3309" w:rsidP="00577504">
      <w:pPr>
        <w:rPr>
          <w:rFonts w:ascii="Arial" w:hAnsi="Arial"/>
        </w:rPr>
      </w:pPr>
    </w:p>
    <w:p w:rsidR="00033626" w:rsidRPr="00273F78" w:rsidRDefault="00033626" w:rsidP="00273F78">
      <w:pPr>
        <w:pStyle w:val="Titolo2"/>
        <w:rPr>
          <w:rStyle w:val="Titolo3Carattere"/>
          <w:sz w:val="28"/>
        </w:rPr>
      </w:pPr>
      <w:bookmarkStart w:id="5" w:name="_Toc288064226"/>
      <w:r w:rsidRPr="00273F78">
        <w:rPr>
          <w:rStyle w:val="Titolo3Carattere"/>
          <w:sz w:val="28"/>
        </w:rPr>
        <w:t xml:space="preserve">3.1 </w:t>
      </w:r>
      <w:r w:rsidRPr="00273F78">
        <w:rPr>
          <w:rStyle w:val="Titolo3Carattere"/>
          <w:sz w:val="28"/>
        </w:rPr>
        <w:tab/>
      </w:r>
      <w:r w:rsidR="00AA40E2" w:rsidRPr="00273F78">
        <w:rPr>
          <w:rStyle w:val="Titolo3Carattere"/>
          <w:sz w:val="28"/>
        </w:rPr>
        <w:t>Inse</w:t>
      </w:r>
      <w:r w:rsidR="00AA40E2" w:rsidRPr="00273F78">
        <w:t>rime</w:t>
      </w:r>
      <w:r w:rsidR="00AA40E2" w:rsidRPr="00273F78">
        <w:rPr>
          <w:rStyle w:val="Titolo3Carattere"/>
          <w:sz w:val="28"/>
        </w:rPr>
        <w:t>nto riepil</w:t>
      </w:r>
      <w:r w:rsidR="00AA40E2" w:rsidRPr="00273F78">
        <w:t>ogo dipendenti in forza all’impresa</w:t>
      </w:r>
      <w:bookmarkEnd w:id="5"/>
      <w:r w:rsidR="00AA40E2" w:rsidRPr="00273F78">
        <w:rPr>
          <w:rStyle w:val="Titolo3Carattere"/>
          <w:sz w:val="28"/>
        </w:rPr>
        <w:t xml:space="preserve"> </w:t>
      </w:r>
      <w:r w:rsidR="00A21FA3" w:rsidRPr="00273F78">
        <w:rPr>
          <w:rStyle w:val="Titolo3Carattere"/>
          <w:sz w:val="28"/>
        </w:rPr>
        <w:t xml:space="preserve"> </w:t>
      </w:r>
      <w:r w:rsidR="00593B2E" w:rsidRPr="00273F78">
        <w:rPr>
          <w:rStyle w:val="Titolo3Carattere"/>
          <w:sz w:val="28"/>
        </w:rPr>
        <w:br/>
      </w:r>
    </w:p>
    <w:p w:rsidR="00593B2E" w:rsidRPr="00593B2E" w:rsidRDefault="00AA40E2" w:rsidP="00AA40E2">
      <w:pPr>
        <w:pStyle w:val="Paragrafoelenco"/>
        <w:numPr>
          <w:ilvl w:val="0"/>
          <w:numId w:val="26"/>
        </w:numPr>
        <w:rPr>
          <w:rFonts w:cs="Calibri"/>
          <w:noProof/>
        </w:rPr>
      </w:pPr>
      <w:r>
        <w:rPr>
          <w:rFonts w:cs="Calibri"/>
          <w:noProof/>
          <w:lang w:eastAsia="it-IT"/>
        </w:rPr>
        <w:t>Ai fini della determinazione del numero di part-time ammessi nella denuncia sono stati introdotti 3 nuovi campi (fig.1) che identificano rispettivamente:</w:t>
      </w:r>
      <w:r>
        <w:rPr>
          <w:rFonts w:cs="Calibri"/>
          <w:noProof/>
          <w:lang w:eastAsia="it-IT"/>
        </w:rPr>
        <w:br/>
      </w:r>
      <w:r>
        <w:rPr>
          <w:rFonts w:cs="Calibri"/>
          <w:noProof/>
          <w:lang w:eastAsia="it-IT"/>
        </w:rPr>
        <w:br/>
        <w:t>Totale dipendenti assunti a tempo indeterminato</w:t>
      </w:r>
      <w:r>
        <w:rPr>
          <w:rFonts w:cs="Calibri"/>
          <w:noProof/>
          <w:lang w:eastAsia="it-IT"/>
        </w:rPr>
        <w:br/>
        <w:t xml:space="preserve">Totale operai assunti a tempo pieno </w:t>
      </w:r>
      <w:r>
        <w:rPr>
          <w:rFonts w:cs="Calibri"/>
          <w:noProof/>
          <w:lang w:eastAsia="it-IT"/>
        </w:rPr>
        <w:br/>
        <w:t>Totale operai assunti part-time</w:t>
      </w:r>
      <w:r w:rsidR="00593B2E" w:rsidRPr="00593B2E">
        <w:rPr>
          <w:rFonts w:cs="Calibri"/>
          <w:noProof/>
          <w:lang w:eastAsia="it-IT"/>
        </w:rPr>
        <w:br/>
      </w:r>
      <w:r>
        <w:rPr>
          <w:rFonts w:cs="Calibri"/>
          <w:noProof/>
        </w:rPr>
        <w:br/>
        <w:t>La valorizzazione di questi campi non è obbligatoria a meno che nella denuncia non sia presente un lavoratore part-time.</w:t>
      </w:r>
      <w:r>
        <w:rPr>
          <w:rFonts w:cs="Calibri"/>
          <w:noProof/>
        </w:rPr>
        <w:br/>
        <w:t>In questo caso un errore bloccante</w:t>
      </w:r>
      <w:r w:rsidR="00271E6F">
        <w:rPr>
          <w:rFonts w:cs="Calibri"/>
          <w:noProof/>
        </w:rPr>
        <w:t xml:space="preserve">(errore 185) </w:t>
      </w:r>
      <w:r>
        <w:rPr>
          <w:rFonts w:cs="Calibri"/>
          <w:noProof/>
        </w:rPr>
        <w:t xml:space="preserve"> viene attivato se il numero di operai assunti a tempo pieno non è</w:t>
      </w:r>
      <w:r w:rsidR="00022453">
        <w:rPr>
          <w:rFonts w:cs="Calibri"/>
          <w:noProof/>
        </w:rPr>
        <w:t xml:space="preserve"> al</w:t>
      </w:r>
      <w:r>
        <w:rPr>
          <w:rFonts w:cs="Calibri"/>
          <w:noProof/>
        </w:rPr>
        <w:t>m</w:t>
      </w:r>
      <w:r w:rsidR="00022453">
        <w:rPr>
          <w:rFonts w:cs="Calibri"/>
          <w:noProof/>
        </w:rPr>
        <w:t>e</w:t>
      </w:r>
      <w:r>
        <w:rPr>
          <w:rFonts w:cs="Calibri"/>
          <w:noProof/>
        </w:rPr>
        <w:t xml:space="preserve">no pari al numero di operai a tempo pieno presenti nella denuncia oppure </w:t>
      </w:r>
      <w:r w:rsidR="00271E6F">
        <w:rPr>
          <w:rFonts w:cs="Calibri"/>
          <w:noProof/>
        </w:rPr>
        <w:t xml:space="preserve">(errore bloccante 186) </w:t>
      </w:r>
      <w:r>
        <w:rPr>
          <w:rFonts w:cs="Calibri"/>
          <w:noProof/>
        </w:rPr>
        <w:t xml:space="preserve">se il numero di operai assunti part-time è inferiore al numero di operai part-time inseriti nella denuncia. </w:t>
      </w:r>
    </w:p>
    <w:p w:rsidR="00593B2E" w:rsidRDefault="00432166" w:rsidP="009D086B">
      <w:pPr>
        <w:jc w:val="center"/>
        <w:rPr>
          <w:rFonts w:ascii="Calibri" w:hAnsi="Calibri" w:cs="Calibri"/>
          <w:sz w:val="22"/>
          <w:szCs w:val="22"/>
        </w:rPr>
      </w:pPr>
      <w:r>
        <w:rPr>
          <w:rFonts w:ascii="Calibri" w:hAnsi="Calibri" w:cs="Calibri"/>
          <w:noProof/>
          <w:sz w:val="22"/>
          <w:szCs w:val="22"/>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32" type="#_x0000_t13" style="position:absolute;left:0;text-align:left;margin-left:281pt;margin-top:48.2pt;width:39.4pt;height:38.25pt;rotation:4432128fd;z-index:3"/>
        </w:pict>
      </w:r>
      <w:r>
        <w:rPr>
          <w:rFonts w:ascii="Calibri" w:hAnsi="Calibri" w:cs="Calibri"/>
          <w:noProof/>
          <w:sz w:val="22"/>
          <w:szCs w:val="22"/>
        </w:rPr>
        <w:pict>
          <v:rect id="_x0000_s1033" style="position:absolute;left:0;text-align:left;margin-left:231.3pt;margin-top:87.05pt;width:150.75pt;height:50.4pt;z-index:4" filled="f" strokecolor="red" strokeweight="1.5pt"/>
        </w:pict>
      </w:r>
      <w:r w:rsidR="00DE764F" w:rsidRPr="00432166">
        <w:rPr>
          <w:rFonts w:ascii="Calibri" w:hAnsi="Calibri" w:cs="Calibri"/>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8.5pt;height:168.75pt">
            <v:imagedata r:id="rId8" o:title="" croptop="25787f" cropbottom="11536f" cropleft="17353f" cropright="17353f"/>
          </v:shape>
        </w:pict>
      </w:r>
      <w:r w:rsidR="00593B2E" w:rsidRPr="00593B2E">
        <w:rPr>
          <w:rFonts w:ascii="Calibri" w:hAnsi="Calibri" w:cs="Calibri"/>
          <w:sz w:val="22"/>
          <w:szCs w:val="22"/>
        </w:rPr>
        <w:t>fig.1</w:t>
      </w:r>
      <w:r w:rsidR="00593B2E">
        <w:rPr>
          <w:rFonts w:ascii="Calibri" w:hAnsi="Calibri" w:cs="Calibri"/>
          <w:sz w:val="22"/>
          <w:szCs w:val="22"/>
        </w:rPr>
        <w:br/>
      </w:r>
    </w:p>
    <w:p w:rsidR="00271E6F" w:rsidRPr="00273F78" w:rsidRDefault="00593B2E" w:rsidP="00273F78">
      <w:pPr>
        <w:pStyle w:val="Titolo2"/>
        <w:rPr>
          <w:rStyle w:val="Titolo3Carattere"/>
          <w:color w:val="FF0000"/>
          <w:sz w:val="28"/>
        </w:rPr>
      </w:pPr>
      <w:r>
        <w:rPr>
          <w:rFonts w:ascii="Calibri" w:hAnsi="Calibri" w:cs="Calibri"/>
          <w:sz w:val="22"/>
          <w:szCs w:val="22"/>
        </w:rPr>
        <w:br w:type="page"/>
      </w:r>
      <w:bookmarkStart w:id="6" w:name="_Toc288064227"/>
      <w:r w:rsidR="00271E6F" w:rsidRPr="00273F78">
        <w:lastRenderedPageBreak/>
        <w:t xml:space="preserve">3.2 </w:t>
      </w:r>
      <w:r w:rsidR="00271E6F" w:rsidRPr="00273F78">
        <w:tab/>
        <w:t>T</w:t>
      </w:r>
      <w:r w:rsidR="00622C8E" w:rsidRPr="00273F78">
        <w:t>otale</w:t>
      </w:r>
      <w:r w:rsidR="00622C8E">
        <w:rPr>
          <w:rStyle w:val="Titolo3Carattere"/>
          <w:sz w:val="28"/>
        </w:rPr>
        <w:t xml:space="preserve"> </w:t>
      </w:r>
      <w:r w:rsidR="00622C8E" w:rsidRPr="00273F78">
        <w:rPr>
          <w:rStyle w:val="Titolo3Carattere"/>
          <w:sz w:val="28"/>
        </w:rPr>
        <w:t>imponibili</w:t>
      </w:r>
      <w:r w:rsidR="00622C8E">
        <w:rPr>
          <w:rStyle w:val="Titolo3Carattere"/>
          <w:sz w:val="28"/>
        </w:rPr>
        <w:t xml:space="preserve"> figurativi, accantonamenti e contributi figurativi</w:t>
      </w:r>
      <w:bookmarkEnd w:id="6"/>
    </w:p>
    <w:p w:rsidR="006E6915" w:rsidRPr="00273F78" w:rsidRDefault="006E6915" w:rsidP="00593B2E">
      <w:pPr>
        <w:rPr>
          <w:rStyle w:val="Titolo3Carattere"/>
          <w:color w:val="FF0000"/>
          <w:sz w:val="28"/>
        </w:rPr>
      </w:pPr>
    </w:p>
    <w:p w:rsidR="00271E6F" w:rsidRDefault="00432166" w:rsidP="003647CF">
      <w:pPr>
        <w:jc w:val="center"/>
        <w:rPr>
          <w:rStyle w:val="Titolo3Carattere"/>
          <w:sz w:val="28"/>
        </w:rPr>
      </w:pPr>
      <w:r w:rsidRPr="00432166">
        <w:rPr>
          <w:rFonts w:ascii="Arial" w:hAnsi="Arial" w:cs="Arial"/>
          <w:noProof/>
          <w:sz w:val="28"/>
          <w:szCs w:val="26"/>
        </w:rPr>
        <w:pict>
          <v:rect id="_x0000_s1050" style="position:absolute;left:0;text-align:left;margin-left:94.8pt;margin-top:50.45pt;width:302.25pt;height:28.5pt;z-index:14" filled="f" strokecolor="red" strokeweight="1.5pt"/>
        </w:pict>
      </w:r>
      <w:r w:rsidR="00DE764F" w:rsidRPr="00432166">
        <w:rPr>
          <w:rFonts w:ascii="Calibri" w:hAnsi="Calibri" w:cs="Calibri"/>
          <w:noProof/>
          <w:sz w:val="22"/>
          <w:szCs w:val="22"/>
        </w:rPr>
        <w:pict>
          <v:shape id="Immagine 22" o:spid="_x0000_i1026" type="#_x0000_t75" style="width:330pt;height:88.5pt;visibility:visible">
            <v:imagedata r:id="rId9" o:title="" croptop="44569f" cropbottom="7703f" cropleft="17939f" cropright="19793f"/>
          </v:shape>
        </w:pict>
      </w:r>
      <w:r w:rsidR="006E6915">
        <w:rPr>
          <w:rFonts w:ascii="Calibri" w:hAnsi="Calibri" w:cs="Calibri"/>
          <w:noProof/>
          <w:sz w:val="22"/>
          <w:szCs w:val="22"/>
        </w:rPr>
        <w:t>fig.2</w:t>
      </w:r>
    </w:p>
    <w:p w:rsidR="00622C8E" w:rsidRDefault="00622C8E" w:rsidP="00593B2E">
      <w:pPr>
        <w:rPr>
          <w:rStyle w:val="Titolo3Carattere"/>
          <w:sz w:val="28"/>
        </w:rPr>
      </w:pPr>
    </w:p>
    <w:p w:rsidR="00622C8E" w:rsidRDefault="00622C8E" w:rsidP="00593B2E">
      <w:pPr>
        <w:rPr>
          <w:rStyle w:val="Titolo3Carattere"/>
          <w:sz w:val="28"/>
        </w:rPr>
      </w:pPr>
    </w:p>
    <w:p w:rsidR="00593B2E" w:rsidRDefault="00432166" w:rsidP="00B65718">
      <w:pPr>
        <w:jc w:val="center"/>
        <w:rPr>
          <w:rFonts w:ascii="Calibri" w:hAnsi="Calibri" w:cs="Calibri"/>
          <w:sz w:val="22"/>
          <w:szCs w:val="22"/>
        </w:rPr>
      </w:pPr>
      <w:r>
        <w:rPr>
          <w:rFonts w:ascii="Calibri" w:hAnsi="Calibri" w:cs="Calibri"/>
          <w:noProof/>
          <w:sz w:val="22"/>
          <w:szCs w:val="22"/>
        </w:rPr>
        <w:pict>
          <v:shape id="_x0000_s1038" type="#_x0000_t13" style="position:absolute;left:0;text-align:left;margin-left:439.05pt;margin-top:1.05pt;width:39.4pt;height:38.25pt;rotation:9365136fd;z-index:7"/>
        </w:pict>
      </w:r>
      <w:r>
        <w:rPr>
          <w:rFonts w:ascii="Calibri" w:hAnsi="Calibri" w:cs="Calibri"/>
          <w:noProof/>
          <w:sz w:val="22"/>
          <w:szCs w:val="22"/>
        </w:rPr>
        <w:pict>
          <v:rect id="_x0000_s1034" style="position:absolute;left:0;text-align:left;margin-left:392.55pt;margin-top:7.05pt;width:46.5pt;height:140.25pt;z-index:5" filled="f" strokecolor="red" strokeweight="1.5pt"/>
        </w:pict>
      </w:r>
      <w:r w:rsidR="00DE764F" w:rsidRPr="00432166">
        <w:rPr>
          <w:rFonts w:ascii="Calibri" w:hAnsi="Calibri" w:cs="Calibri"/>
          <w:noProof/>
          <w:sz w:val="22"/>
          <w:szCs w:val="22"/>
        </w:rPr>
        <w:pict>
          <v:shape id="Immagine 25" o:spid="_x0000_i1027" type="#_x0000_t75" style="width:387pt;height:242.25pt;visibility:visible">
            <v:imagedata r:id="rId10" o:title="" croptop="25597f" cropbottom="5265f" cropleft="14983f" cropright="19365f"/>
          </v:shape>
        </w:pict>
      </w:r>
      <w:r w:rsidR="00B769AB">
        <w:rPr>
          <w:rFonts w:ascii="Calibri" w:hAnsi="Calibri" w:cs="Calibri"/>
          <w:sz w:val="22"/>
          <w:szCs w:val="22"/>
        </w:rPr>
        <w:t>fig.3</w:t>
      </w:r>
    </w:p>
    <w:p w:rsidR="00B769AB" w:rsidRDefault="00B769AB" w:rsidP="00B769AB">
      <w:pPr>
        <w:rPr>
          <w:rFonts w:ascii="Calibri" w:hAnsi="Calibri" w:cs="Calibri"/>
          <w:sz w:val="22"/>
          <w:szCs w:val="22"/>
        </w:rPr>
      </w:pPr>
      <w:r>
        <w:rPr>
          <w:rStyle w:val="Titolo3Carattere"/>
          <w:sz w:val="28"/>
        </w:rPr>
        <w:t xml:space="preserve"> </w:t>
      </w:r>
      <w:r w:rsidRPr="00593B2E">
        <w:rPr>
          <w:rStyle w:val="Titolo3Carattere"/>
          <w:sz w:val="28"/>
        </w:rPr>
        <w:t xml:space="preserve"> </w:t>
      </w:r>
      <w:r w:rsidRPr="00593B2E">
        <w:rPr>
          <w:rFonts w:ascii="Calibri" w:hAnsi="Calibri" w:cs="Calibri"/>
          <w:sz w:val="22"/>
          <w:szCs w:val="22"/>
        </w:rPr>
        <w:br/>
      </w:r>
      <w:r w:rsidR="00086ED4">
        <w:rPr>
          <w:rFonts w:ascii="Calibri" w:hAnsi="Calibri" w:cs="Calibri"/>
          <w:sz w:val="22"/>
          <w:szCs w:val="22"/>
        </w:rPr>
        <w:t>Nel caso in cui nella denuncia siano presenti operai part-time per i quali sono previste sanzioni legate al superamento del limite massimo di operai part-time dichiarabili, il programma calcola automaticamente, sugli operai eccedenti, il numero di ore ordinarie figurative</w:t>
      </w:r>
      <w:r w:rsidR="00AC23FF">
        <w:rPr>
          <w:rFonts w:ascii="Calibri" w:hAnsi="Calibri" w:cs="Calibri"/>
          <w:sz w:val="22"/>
          <w:szCs w:val="22"/>
        </w:rPr>
        <w:t>.</w:t>
      </w:r>
      <w:r w:rsidR="00AC23FF">
        <w:rPr>
          <w:rFonts w:ascii="Calibri" w:hAnsi="Calibri" w:cs="Calibri"/>
          <w:sz w:val="22"/>
          <w:szCs w:val="22"/>
        </w:rPr>
        <w:br/>
        <w:t>Le ore ordinarie figurative sono la</w:t>
      </w:r>
      <w:r w:rsidR="00086ED4">
        <w:rPr>
          <w:rFonts w:ascii="Calibri" w:hAnsi="Calibri" w:cs="Calibri"/>
          <w:sz w:val="22"/>
          <w:szCs w:val="22"/>
        </w:rPr>
        <w:t xml:space="preserve"> differenza tra le ore </w:t>
      </w:r>
      <w:r w:rsidR="00AC23FF">
        <w:rPr>
          <w:rFonts w:ascii="Calibri" w:hAnsi="Calibri" w:cs="Calibri"/>
          <w:sz w:val="22"/>
          <w:szCs w:val="22"/>
        </w:rPr>
        <w:t>lavorabili nel mese</w:t>
      </w:r>
      <w:r w:rsidR="00086ED4">
        <w:rPr>
          <w:rFonts w:ascii="Calibri" w:hAnsi="Calibri" w:cs="Calibri"/>
          <w:sz w:val="22"/>
          <w:szCs w:val="22"/>
        </w:rPr>
        <w:t xml:space="preserve"> e le</w:t>
      </w:r>
      <w:r w:rsidR="00AC23FF">
        <w:rPr>
          <w:rFonts w:ascii="Calibri" w:hAnsi="Calibri" w:cs="Calibri"/>
          <w:sz w:val="22"/>
          <w:szCs w:val="22"/>
        </w:rPr>
        <w:t xml:space="preserve"> ore dichiarate nella denuncia tenendo in considerazione eventuali assunzioni e/o licenziamenti nel mese.</w:t>
      </w:r>
      <w:r w:rsidR="00AC23FF">
        <w:rPr>
          <w:rFonts w:ascii="Calibri" w:hAnsi="Calibri" w:cs="Calibri"/>
          <w:sz w:val="22"/>
          <w:szCs w:val="22"/>
        </w:rPr>
        <w:br/>
      </w:r>
      <w:r w:rsidR="00AC23FF">
        <w:rPr>
          <w:rFonts w:ascii="Calibri" w:hAnsi="Calibri" w:cs="Calibri"/>
          <w:sz w:val="22"/>
          <w:szCs w:val="22"/>
        </w:rPr>
        <w:br/>
        <w:t xml:space="preserve">In fig.2 si evidenziano gli imponibili figurativi GNF e contributo cassa ed il numero di operai part-time soggetti a sanzione. </w:t>
      </w:r>
      <w:r w:rsidR="00086ED4">
        <w:rPr>
          <w:rFonts w:ascii="Calibri" w:hAnsi="Calibri" w:cs="Calibri"/>
          <w:sz w:val="22"/>
          <w:szCs w:val="22"/>
        </w:rPr>
        <w:t xml:space="preserve">    </w:t>
      </w:r>
    </w:p>
    <w:p w:rsidR="00BD187E" w:rsidRDefault="00BD187E" w:rsidP="00B769AB">
      <w:pPr>
        <w:rPr>
          <w:rFonts w:ascii="Calibri" w:hAnsi="Calibri" w:cs="Calibri"/>
          <w:sz w:val="22"/>
          <w:szCs w:val="22"/>
        </w:rPr>
      </w:pPr>
    </w:p>
    <w:p w:rsidR="00B769AB" w:rsidRPr="00593B2E" w:rsidRDefault="00975388" w:rsidP="00B769AB">
      <w:pPr>
        <w:rPr>
          <w:rFonts w:ascii="Calibri" w:hAnsi="Calibri" w:cs="Calibri"/>
          <w:sz w:val="22"/>
          <w:szCs w:val="22"/>
        </w:rPr>
      </w:pPr>
      <w:r>
        <w:rPr>
          <w:rFonts w:ascii="Calibri" w:hAnsi="Calibri" w:cs="Calibri"/>
          <w:sz w:val="22"/>
          <w:szCs w:val="22"/>
        </w:rPr>
        <w:t>In fig.3 invece sono evidenziati gli importi che concorrono alla determinazione de</w:t>
      </w:r>
      <w:r w:rsidR="00BD187E">
        <w:rPr>
          <w:rFonts w:ascii="Calibri" w:hAnsi="Calibri" w:cs="Calibri"/>
          <w:sz w:val="22"/>
          <w:szCs w:val="22"/>
        </w:rPr>
        <w:t>l totale da versare figurativo.</w:t>
      </w:r>
      <w:r w:rsidR="00BD187E">
        <w:rPr>
          <w:rFonts w:ascii="Calibri" w:hAnsi="Calibri" w:cs="Calibri"/>
          <w:sz w:val="22"/>
          <w:szCs w:val="22"/>
        </w:rPr>
        <w:br/>
      </w:r>
    </w:p>
    <w:p w:rsidR="00B769AB" w:rsidRPr="00593B2E" w:rsidRDefault="00B769AB" w:rsidP="00B769AB">
      <w:pPr>
        <w:pStyle w:val="Paragrafoelenco"/>
        <w:numPr>
          <w:ilvl w:val="0"/>
          <w:numId w:val="27"/>
        </w:numPr>
        <w:rPr>
          <w:rFonts w:cs="Calibri"/>
        </w:rPr>
      </w:pPr>
      <w:r w:rsidRPr="00593B2E">
        <w:rPr>
          <w:rFonts w:cs="Calibri"/>
        </w:rPr>
        <w:t>Il totale figurativo degli accantonamenti GNF</w:t>
      </w:r>
    </w:p>
    <w:p w:rsidR="00B769AB" w:rsidRPr="00593B2E" w:rsidRDefault="00B769AB" w:rsidP="00B769AB">
      <w:pPr>
        <w:pStyle w:val="Paragrafoelenco"/>
        <w:numPr>
          <w:ilvl w:val="0"/>
          <w:numId w:val="27"/>
        </w:numPr>
        <w:rPr>
          <w:rFonts w:cs="Calibri"/>
        </w:rPr>
      </w:pPr>
      <w:r w:rsidRPr="00593B2E">
        <w:rPr>
          <w:rFonts w:cs="Calibri"/>
        </w:rPr>
        <w:t>Il totale figurativo dei contributi cassa</w:t>
      </w:r>
    </w:p>
    <w:p w:rsidR="00B769AB" w:rsidRPr="00593B2E" w:rsidRDefault="00B769AB" w:rsidP="00B769AB">
      <w:pPr>
        <w:pStyle w:val="Paragrafoelenco"/>
        <w:numPr>
          <w:ilvl w:val="0"/>
          <w:numId w:val="27"/>
        </w:numPr>
        <w:rPr>
          <w:rFonts w:cs="Calibri"/>
        </w:rPr>
      </w:pPr>
      <w:r w:rsidRPr="00593B2E">
        <w:rPr>
          <w:rFonts w:cs="Calibri"/>
        </w:rPr>
        <w:t>Il totale figurativo della previdenza completare</w:t>
      </w:r>
    </w:p>
    <w:p w:rsidR="00593B2E" w:rsidRPr="00A650EA" w:rsidRDefault="00B769AB" w:rsidP="00593B2E">
      <w:pPr>
        <w:pStyle w:val="Paragrafoelenco"/>
        <w:numPr>
          <w:ilvl w:val="0"/>
          <w:numId w:val="27"/>
        </w:numPr>
        <w:rPr>
          <w:rFonts w:cs="Calibri"/>
        </w:rPr>
      </w:pPr>
      <w:r w:rsidRPr="00A650EA">
        <w:rPr>
          <w:rFonts w:cs="Calibri"/>
        </w:rPr>
        <w:lastRenderedPageBreak/>
        <w:t>Il totale figurativo come somma dei precedenti importi (accantonamento, contributo cassa, prevedi)</w:t>
      </w:r>
    </w:p>
    <w:p w:rsidR="00593B2E" w:rsidRDefault="00593B2E" w:rsidP="00593B2E">
      <w:pPr>
        <w:rPr>
          <w:rFonts w:ascii="Calibri" w:hAnsi="Calibri" w:cs="Calibri"/>
          <w:sz w:val="22"/>
          <w:szCs w:val="22"/>
        </w:rPr>
      </w:pPr>
      <w:r w:rsidRPr="00593B2E">
        <w:rPr>
          <w:rFonts w:ascii="Calibri" w:hAnsi="Calibri" w:cs="Calibri"/>
          <w:sz w:val="22"/>
          <w:szCs w:val="22"/>
        </w:rPr>
        <w:t>In fig.</w:t>
      </w:r>
      <w:r w:rsidR="00887B0B">
        <w:rPr>
          <w:rFonts w:ascii="Calibri" w:hAnsi="Calibri" w:cs="Calibri"/>
          <w:sz w:val="22"/>
          <w:szCs w:val="22"/>
        </w:rPr>
        <w:t>4</w:t>
      </w:r>
      <w:r w:rsidRPr="00593B2E">
        <w:rPr>
          <w:rFonts w:ascii="Calibri" w:hAnsi="Calibri" w:cs="Calibri"/>
          <w:sz w:val="22"/>
          <w:szCs w:val="22"/>
        </w:rPr>
        <w:t xml:space="preserve"> viene visualizzata una denuncia il cui totale da versare è comprensivo del totale figurativo</w:t>
      </w:r>
    </w:p>
    <w:p w:rsidR="00593B2E" w:rsidRPr="00593B2E" w:rsidRDefault="00593B2E" w:rsidP="00593B2E">
      <w:pPr>
        <w:rPr>
          <w:rFonts w:ascii="Calibri" w:hAnsi="Calibri" w:cs="Calibri"/>
          <w:sz w:val="22"/>
          <w:szCs w:val="22"/>
        </w:rPr>
      </w:pPr>
    </w:p>
    <w:p w:rsidR="00593B2E" w:rsidRPr="00593B2E" w:rsidRDefault="00432166" w:rsidP="00B65718">
      <w:pPr>
        <w:jc w:val="center"/>
        <w:rPr>
          <w:rFonts w:ascii="Calibri" w:hAnsi="Calibri" w:cs="Calibri"/>
          <w:sz w:val="22"/>
          <w:szCs w:val="22"/>
        </w:rPr>
      </w:pPr>
      <w:r>
        <w:rPr>
          <w:rFonts w:ascii="Calibri" w:hAnsi="Calibri" w:cs="Calibri"/>
          <w:noProof/>
          <w:sz w:val="22"/>
          <w:szCs w:val="22"/>
        </w:rPr>
        <w:pict>
          <v:shape id="_x0000_s1039" type="#_x0000_t13" style="position:absolute;left:0;text-align:left;margin-left:408.3pt;margin-top:161.65pt;width:39.4pt;height:38.25pt;rotation:9365136fd;z-index:8"/>
        </w:pict>
      </w:r>
      <w:r>
        <w:rPr>
          <w:rFonts w:ascii="Calibri" w:hAnsi="Calibri" w:cs="Calibri"/>
          <w:noProof/>
          <w:sz w:val="22"/>
          <w:szCs w:val="22"/>
        </w:rPr>
        <w:pict>
          <v:rect id="_x0000_s1037" style="position:absolute;left:0;text-align:left;margin-left:346.8pt;margin-top:199.9pt;width:61.5pt;height:24pt;z-index:6" filled="f" strokecolor="red" strokeweight="1.5pt"/>
        </w:pict>
      </w:r>
      <w:r w:rsidR="00DE764F" w:rsidRPr="00432166">
        <w:rPr>
          <w:rFonts w:ascii="Calibri" w:hAnsi="Calibri" w:cs="Calibri"/>
          <w:noProof/>
          <w:sz w:val="22"/>
          <w:szCs w:val="22"/>
        </w:rPr>
        <w:pict>
          <v:shape id="Immagine 28" o:spid="_x0000_i1028" type="#_x0000_t75" style="width:384pt;height:234pt;visibility:visible">
            <v:imagedata r:id="rId11" o:title="" croptop="24145f" cropbottom="8169f" cropleft="15187f" cropright="19671f"/>
          </v:shape>
        </w:pict>
      </w:r>
      <w:r w:rsidR="00887B0B">
        <w:rPr>
          <w:rFonts w:ascii="Calibri" w:hAnsi="Calibri" w:cs="Calibri"/>
          <w:sz w:val="22"/>
          <w:szCs w:val="22"/>
        </w:rPr>
        <w:t>fig.4</w:t>
      </w:r>
    </w:p>
    <w:p w:rsidR="00593B2E" w:rsidRDefault="00593B2E" w:rsidP="007772FA">
      <w:pPr>
        <w:ind w:left="720"/>
        <w:rPr>
          <w:rFonts w:ascii="Calibri" w:hAnsi="Calibri" w:cs="Calibri"/>
          <w:sz w:val="22"/>
          <w:szCs w:val="22"/>
        </w:rPr>
      </w:pPr>
    </w:p>
    <w:p w:rsidR="0073527A" w:rsidRDefault="004925E4" w:rsidP="00273F78">
      <w:pPr>
        <w:pStyle w:val="Titolo2"/>
        <w:rPr>
          <w:rStyle w:val="Titolo3Carattere"/>
          <w:sz w:val="28"/>
        </w:rPr>
      </w:pPr>
      <w:bookmarkStart w:id="7" w:name="_Toc288064228"/>
      <w:r w:rsidRPr="00273F78">
        <w:t xml:space="preserve">3.3 </w:t>
      </w:r>
      <w:r w:rsidR="0073527A" w:rsidRPr="00273F78">
        <w:tab/>
      </w:r>
      <w:r w:rsidR="0073527A">
        <w:rPr>
          <w:rStyle w:val="Titolo3Carattere"/>
          <w:sz w:val="28"/>
        </w:rPr>
        <w:t>Forzatura azzeramento sanzioni part-time</w:t>
      </w:r>
      <w:bookmarkEnd w:id="7"/>
    </w:p>
    <w:p w:rsidR="0073527A" w:rsidRDefault="0073527A" w:rsidP="004925E4">
      <w:pPr>
        <w:rPr>
          <w:rStyle w:val="Titolo3Carattere"/>
          <w:sz w:val="28"/>
        </w:rPr>
      </w:pPr>
    </w:p>
    <w:p w:rsidR="0073527A" w:rsidRDefault="00432166" w:rsidP="0073527A">
      <w:pPr>
        <w:jc w:val="center"/>
        <w:rPr>
          <w:rFonts w:ascii="Calibri" w:hAnsi="Calibri" w:cs="Calibri"/>
          <w:sz w:val="22"/>
          <w:szCs w:val="22"/>
        </w:rPr>
      </w:pPr>
      <w:r>
        <w:rPr>
          <w:rFonts w:ascii="Calibri" w:hAnsi="Calibri" w:cs="Calibri"/>
          <w:noProof/>
          <w:sz w:val="22"/>
          <w:szCs w:val="22"/>
        </w:rPr>
        <w:pict>
          <v:shape id="_x0000_s1052" type="#_x0000_t13" style="position:absolute;left:0;text-align:left;margin-left:275.9pt;margin-top:59.2pt;width:39.4pt;height:38.25pt;rotation:9365136fd;z-index:16"/>
        </w:pict>
      </w:r>
      <w:r>
        <w:rPr>
          <w:rFonts w:ascii="Calibri" w:hAnsi="Calibri" w:cs="Calibri"/>
          <w:noProof/>
          <w:sz w:val="22"/>
          <w:szCs w:val="22"/>
        </w:rPr>
        <w:pict>
          <v:rect id="_x0000_s1051" style="position:absolute;left:0;text-align:left;margin-left:145.8pt;margin-top:97.45pt;width:169.5pt;height:17.25pt;z-index:15" filled="f" strokecolor="red" strokeweight="1.5pt"/>
        </w:pict>
      </w:r>
      <w:r w:rsidR="00DE764F" w:rsidRPr="00432166">
        <w:rPr>
          <w:rFonts w:ascii="Calibri" w:hAnsi="Calibri" w:cs="Calibri"/>
          <w:noProof/>
          <w:sz w:val="22"/>
          <w:szCs w:val="22"/>
        </w:rPr>
        <w:pict>
          <v:shape id="_x0000_i1029" type="#_x0000_t75" style="width:387pt;height:154.5pt;visibility:visible">
            <v:imagedata r:id="rId9" o:title="" croptop="18154f" cropbottom="24227f" cropleft="13453f" cropright="19477f"/>
          </v:shape>
        </w:pict>
      </w:r>
      <w:r w:rsidR="0073527A">
        <w:rPr>
          <w:rFonts w:ascii="Calibri" w:hAnsi="Calibri" w:cs="Calibri"/>
          <w:noProof/>
          <w:sz w:val="22"/>
          <w:szCs w:val="22"/>
        </w:rPr>
        <w:t>fig.5</w:t>
      </w:r>
    </w:p>
    <w:p w:rsidR="0073527A" w:rsidRDefault="0073527A" w:rsidP="00055718">
      <w:pPr>
        <w:rPr>
          <w:rFonts w:ascii="Calibri" w:hAnsi="Calibri" w:cs="Calibri"/>
          <w:sz w:val="22"/>
          <w:szCs w:val="22"/>
        </w:rPr>
      </w:pPr>
      <w:r>
        <w:rPr>
          <w:rFonts w:ascii="Calibri" w:hAnsi="Calibri" w:cs="Calibri"/>
          <w:sz w:val="22"/>
          <w:szCs w:val="22"/>
        </w:rPr>
        <w:t xml:space="preserve">Il programma prevede la possibilità di forzare l’azzeramento delle sanzioni part-time </w:t>
      </w:r>
      <w:r w:rsidR="00C0627D">
        <w:rPr>
          <w:rFonts w:ascii="Calibri" w:hAnsi="Calibri" w:cs="Calibri"/>
          <w:sz w:val="22"/>
          <w:szCs w:val="22"/>
        </w:rPr>
        <w:t>da parte della cassa edile oppure da parte dei consulenti o delle imprese.</w:t>
      </w:r>
      <w:r w:rsidR="00C0627D">
        <w:rPr>
          <w:rFonts w:ascii="Calibri" w:hAnsi="Calibri" w:cs="Calibri"/>
          <w:sz w:val="22"/>
          <w:szCs w:val="22"/>
        </w:rPr>
        <w:br/>
        <w:t>La possibilità che sia l’impresa o  lo studio ad usufruire di questa possibilità è a discrezione della Cassa Edile.</w:t>
      </w:r>
      <w:r w:rsidR="00C0627D">
        <w:rPr>
          <w:rFonts w:ascii="Calibri" w:hAnsi="Calibri" w:cs="Calibri"/>
          <w:sz w:val="22"/>
          <w:szCs w:val="22"/>
        </w:rPr>
        <w:br/>
        <w:t>Il programma prevede infatti la possibilità che sia solo la cassa edile a poter togliere dal totale da versare dichiarato, l’importo delle sanzioni per part-time eccedenti il limite.</w:t>
      </w:r>
      <w:r w:rsidR="00055718">
        <w:rPr>
          <w:rFonts w:ascii="Calibri" w:hAnsi="Calibri" w:cs="Calibri"/>
          <w:sz w:val="22"/>
          <w:szCs w:val="22"/>
        </w:rPr>
        <w:br/>
      </w:r>
    </w:p>
    <w:p w:rsidR="00C0627D" w:rsidRPr="00593B2E" w:rsidRDefault="00C0627D" w:rsidP="00055718">
      <w:pPr>
        <w:rPr>
          <w:rFonts w:ascii="Calibri" w:hAnsi="Calibri" w:cs="Calibri"/>
          <w:sz w:val="22"/>
          <w:szCs w:val="22"/>
        </w:rPr>
      </w:pPr>
      <w:r>
        <w:rPr>
          <w:rFonts w:ascii="Calibri" w:hAnsi="Calibri" w:cs="Calibri"/>
          <w:sz w:val="22"/>
          <w:szCs w:val="22"/>
        </w:rPr>
        <w:t xml:space="preserve">Nel caso in cui la Cassa edile non permetta all’impresa od allo studio questa opzione la casella di scelta in fig.5 sarà visibile solo all’utente “Cassa edile” mentre l’impresa o lo studio non vedranno nulla (fig.1) </w:t>
      </w:r>
    </w:p>
    <w:p w:rsidR="00593B2E" w:rsidRPr="00593B2E" w:rsidRDefault="00055718" w:rsidP="00055718">
      <w:pPr>
        <w:rPr>
          <w:rFonts w:ascii="Calibri" w:hAnsi="Calibri" w:cs="Calibri"/>
          <w:sz w:val="22"/>
          <w:szCs w:val="22"/>
        </w:rPr>
      </w:pPr>
      <w:r>
        <w:rPr>
          <w:rFonts w:ascii="Calibri" w:hAnsi="Calibri" w:cs="Calibri"/>
          <w:sz w:val="22"/>
          <w:szCs w:val="22"/>
        </w:rPr>
        <w:lastRenderedPageBreak/>
        <w:t>Per azzerare l’importo è sufficiente selezionare la casella in fig. 5</w:t>
      </w:r>
      <w:r w:rsidR="00593B2E" w:rsidRPr="00593B2E">
        <w:rPr>
          <w:rFonts w:ascii="Calibri" w:hAnsi="Calibri" w:cs="Calibri"/>
          <w:sz w:val="22"/>
          <w:szCs w:val="22"/>
        </w:rPr>
        <w:t>.</w:t>
      </w:r>
      <w:r w:rsidR="00593B2E" w:rsidRPr="00593B2E">
        <w:rPr>
          <w:rFonts w:ascii="Calibri" w:hAnsi="Calibri" w:cs="Calibri"/>
          <w:sz w:val="22"/>
          <w:szCs w:val="22"/>
        </w:rPr>
        <w:br/>
      </w:r>
    </w:p>
    <w:p w:rsidR="00593B2E" w:rsidRPr="00593B2E" w:rsidRDefault="00593B2E" w:rsidP="00593B2E">
      <w:pPr>
        <w:rPr>
          <w:rFonts w:ascii="Calibri" w:hAnsi="Calibri" w:cs="Calibri"/>
          <w:sz w:val="22"/>
          <w:szCs w:val="22"/>
        </w:rPr>
      </w:pPr>
      <w:r w:rsidRPr="00593B2E">
        <w:rPr>
          <w:rFonts w:ascii="Calibri" w:hAnsi="Calibri" w:cs="Calibri"/>
          <w:sz w:val="22"/>
          <w:szCs w:val="22"/>
        </w:rPr>
        <w:br/>
      </w:r>
      <w:r w:rsidRPr="00B728CF">
        <w:rPr>
          <w:rFonts w:ascii="Calibri" w:hAnsi="Calibri" w:cs="Calibri"/>
          <w:b/>
          <w:sz w:val="22"/>
          <w:szCs w:val="22"/>
        </w:rPr>
        <w:t>In fig.</w:t>
      </w:r>
      <w:r w:rsidR="003648A0">
        <w:rPr>
          <w:rFonts w:ascii="Calibri" w:hAnsi="Calibri" w:cs="Calibri"/>
          <w:b/>
          <w:sz w:val="22"/>
          <w:szCs w:val="22"/>
        </w:rPr>
        <w:t>6</w:t>
      </w:r>
      <w:r w:rsidRPr="00B728CF">
        <w:rPr>
          <w:rFonts w:ascii="Calibri" w:hAnsi="Calibri" w:cs="Calibri"/>
          <w:b/>
          <w:sz w:val="22"/>
          <w:szCs w:val="22"/>
        </w:rPr>
        <w:t xml:space="preserve"> un esempio di denuncia </w:t>
      </w:r>
      <w:r w:rsidR="003648A0">
        <w:rPr>
          <w:rFonts w:ascii="Calibri" w:hAnsi="Calibri" w:cs="Calibri"/>
          <w:b/>
          <w:sz w:val="22"/>
          <w:szCs w:val="22"/>
        </w:rPr>
        <w:t>in cui sia stato deciso</w:t>
      </w:r>
      <w:r w:rsidRPr="00B728CF">
        <w:rPr>
          <w:rFonts w:ascii="Calibri" w:hAnsi="Calibri" w:cs="Calibri"/>
          <w:b/>
          <w:sz w:val="22"/>
          <w:szCs w:val="22"/>
        </w:rPr>
        <w:t xml:space="preserve"> di non conteggiare le sanzioni Part-time.</w:t>
      </w:r>
      <w:r w:rsidRPr="00593B2E">
        <w:rPr>
          <w:rFonts w:ascii="Calibri" w:hAnsi="Calibri" w:cs="Calibri"/>
          <w:sz w:val="22"/>
          <w:szCs w:val="22"/>
        </w:rPr>
        <w:br/>
      </w:r>
      <w:r w:rsidRPr="00593B2E">
        <w:rPr>
          <w:rFonts w:ascii="Calibri" w:hAnsi="Calibri" w:cs="Calibri"/>
          <w:sz w:val="22"/>
          <w:szCs w:val="22"/>
        </w:rPr>
        <w:br/>
        <w:t>Dopo aver selezionato la casella “Non accetto le sanzioni PT” il dettaglio delle sanzioni PT rimangono (accantonamento e imponibile figurativo GNF,imponibile e contributo cassa, prevedi) ma il totale figurativo si azzera (fig.</w:t>
      </w:r>
      <w:r w:rsidR="00467DDD">
        <w:rPr>
          <w:rFonts w:ascii="Calibri" w:hAnsi="Calibri" w:cs="Calibri"/>
          <w:sz w:val="22"/>
          <w:szCs w:val="22"/>
        </w:rPr>
        <w:t>7</w:t>
      </w:r>
      <w:r w:rsidRPr="00593B2E">
        <w:rPr>
          <w:rFonts w:ascii="Calibri" w:hAnsi="Calibri" w:cs="Calibri"/>
          <w:sz w:val="22"/>
          <w:szCs w:val="22"/>
        </w:rPr>
        <w:t>).</w:t>
      </w:r>
      <w:r w:rsidRPr="00593B2E">
        <w:rPr>
          <w:rFonts w:ascii="Calibri" w:hAnsi="Calibri" w:cs="Calibri"/>
          <w:sz w:val="22"/>
          <w:szCs w:val="22"/>
        </w:rPr>
        <w:br/>
        <w:t>Di conseguenza il totale da versare non comprende l’importo delle sanzioni part-time(fig.</w:t>
      </w:r>
      <w:r w:rsidR="00467DDD">
        <w:rPr>
          <w:rFonts w:ascii="Calibri" w:hAnsi="Calibri" w:cs="Calibri"/>
          <w:sz w:val="22"/>
          <w:szCs w:val="22"/>
        </w:rPr>
        <w:t>8</w:t>
      </w:r>
      <w:r w:rsidRPr="00593B2E">
        <w:rPr>
          <w:rFonts w:ascii="Calibri" w:hAnsi="Calibri" w:cs="Calibri"/>
          <w:sz w:val="22"/>
          <w:szCs w:val="22"/>
        </w:rPr>
        <w:t xml:space="preserve">).  </w:t>
      </w:r>
      <w:r w:rsidR="003648A0">
        <w:rPr>
          <w:rFonts w:ascii="Calibri" w:hAnsi="Calibri" w:cs="Calibri"/>
          <w:sz w:val="22"/>
          <w:szCs w:val="22"/>
        </w:rPr>
        <w:br/>
      </w:r>
    </w:p>
    <w:p w:rsidR="00593B2E" w:rsidRDefault="00432166" w:rsidP="004B3279">
      <w:pPr>
        <w:jc w:val="center"/>
        <w:rPr>
          <w:rFonts w:ascii="Calibri" w:hAnsi="Calibri" w:cs="Calibri"/>
          <w:sz w:val="22"/>
          <w:szCs w:val="22"/>
        </w:rPr>
      </w:pPr>
      <w:r>
        <w:rPr>
          <w:rFonts w:ascii="Calibri" w:hAnsi="Calibri" w:cs="Calibri"/>
          <w:noProof/>
          <w:sz w:val="22"/>
          <w:szCs w:val="22"/>
        </w:rPr>
        <w:pict>
          <v:shape id="_x0000_s1041" type="#_x0000_t13" style="position:absolute;left:0;text-align:left;margin-left:323.55pt;margin-top:30.95pt;width:39.4pt;height:38.25pt;rotation:9365136fd;z-index:10"/>
        </w:pict>
      </w:r>
      <w:r>
        <w:rPr>
          <w:rFonts w:ascii="Calibri" w:hAnsi="Calibri" w:cs="Calibri"/>
          <w:noProof/>
          <w:sz w:val="22"/>
          <w:szCs w:val="22"/>
        </w:rPr>
        <w:pict>
          <v:rect id="_x0000_s1040" style="position:absolute;left:0;text-align:left;margin-left:204.3pt;margin-top:69.2pt;width:169.5pt;height:17.25pt;z-index:9" filled="f" strokecolor="red" strokeweight="1.5pt"/>
        </w:pict>
      </w:r>
      <w:r w:rsidR="00DE764F" w:rsidRPr="00432166">
        <w:rPr>
          <w:rFonts w:ascii="Calibri" w:hAnsi="Calibri" w:cs="Calibri"/>
          <w:noProof/>
          <w:sz w:val="22"/>
          <w:szCs w:val="22"/>
        </w:rPr>
        <w:pict>
          <v:shape id="Immagine 31" o:spid="_x0000_i1030" type="#_x0000_t75" style="width:435.75pt;height:280.5pt;visibility:visible">
            <v:imagedata r:id="rId12" o:title="" croptop="26142f" cropbottom="4538f" cropleft="14065f" cropright="21098f"/>
          </v:shape>
        </w:pict>
      </w:r>
      <w:r w:rsidR="00593B2E" w:rsidRPr="00593B2E">
        <w:rPr>
          <w:rFonts w:ascii="Calibri" w:hAnsi="Calibri" w:cs="Calibri"/>
          <w:sz w:val="22"/>
          <w:szCs w:val="22"/>
        </w:rPr>
        <w:t>fig.</w:t>
      </w:r>
      <w:r w:rsidR="00055718">
        <w:rPr>
          <w:rFonts w:ascii="Calibri" w:hAnsi="Calibri" w:cs="Calibri"/>
          <w:sz w:val="22"/>
          <w:szCs w:val="22"/>
        </w:rPr>
        <w:t>6</w:t>
      </w:r>
    </w:p>
    <w:p w:rsidR="003648A0" w:rsidRPr="00593B2E" w:rsidRDefault="00432166" w:rsidP="004B3279">
      <w:pPr>
        <w:jc w:val="center"/>
        <w:rPr>
          <w:rFonts w:ascii="Calibri" w:hAnsi="Calibri" w:cs="Calibri"/>
          <w:sz w:val="22"/>
          <w:szCs w:val="22"/>
        </w:rPr>
      </w:pPr>
      <w:r>
        <w:rPr>
          <w:rFonts w:ascii="Calibri" w:hAnsi="Calibri" w:cs="Calibri"/>
          <w:noProof/>
          <w:sz w:val="22"/>
          <w:szCs w:val="22"/>
        </w:rPr>
        <w:lastRenderedPageBreak/>
        <w:pict>
          <v:rect id="_x0000_s1054" style="position:absolute;left:0;text-align:left;margin-left:414.3pt;margin-top:180.15pt;width:61.5pt;height:24pt;z-index:18" filled="f" strokecolor="red" strokeweight="1.5pt"/>
        </w:pict>
      </w:r>
      <w:r>
        <w:rPr>
          <w:rFonts w:ascii="Calibri" w:hAnsi="Calibri" w:cs="Calibri"/>
          <w:noProof/>
          <w:sz w:val="22"/>
          <w:szCs w:val="22"/>
        </w:rPr>
        <w:pict>
          <v:rect id="_x0000_s1053" style="position:absolute;left:0;text-align:left;margin-left:414.3pt;margin-top:44.4pt;width:61.5pt;height:129pt;z-index:17" filled="f" strokecolor="red" strokeweight="1.5pt"/>
        </w:pict>
      </w:r>
      <w:r w:rsidR="00DE764F" w:rsidRPr="00432166">
        <w:rPr>
          <w:rFonts w:ascii="Calibri" w:hAnsi="Calibri" w:cs="Calibri"/>
          <w:noProof/>
          <w:sz w:val="22"/>
          <w:szCs w:val="22"/>
        </w:rPr>
        <w:pict>
          <v:shape id="Immagine 34" o:spid="_x0000_i1031" type="#_x0000_t75" style="width:455.25pt;height:318pt;visibility:visible">
            <v:imagedata r:id="rId13" o:title="" croptop="22148f" cropbottom="5265f" cropleft="15288f" cropright="19671f"/>
          </v:shape>
        </w:pict>
      </w:r>
      <w:r w:rsidR="003648A0">
        <w:rPr>
          <w:rFonts w:ascii="Calibri" w:hAnsi="Calibri" w:cs="Calibri"/>
          <w:noProof/>
          <w:sz w:val="22"/>
          <w:szCs w:val="22"/>
        </w:rPr>
        <w:t>fig.7</w:t>
      </w:r>
    </w:p>
    <w:p w:rsidR="004925E4" w:rsidRDefault="004925E4" w:rsidP="00593B2E">
      <w:pPr>
        <w:pStyle w:val="Titolo2"/>
      </w:pPr>
    </w:p>
    <w:p w:rsidR="004925E4" w:rsidRDefault="004925E4" w:rsidP="00593B2E">
      <w:pPr>
        <w:pStyle w:val="Titolo2"/>
      </w:pPr>
    </w:p>
    <w:p w:rsidR="004925E4" w:rsidRDefault="00432166" w:rsidP="00F95853">
      <w:pPr>
        <w:jc w:val="center"/>
      </w:pPr>
      <w:r>
        <w:rPr>
          <w:noProof/>
        </w:rPr>
        <w:pict>
          <v:rect id="_x0000_s1055" style="position:absolute;left:0;text-align:left;margin-left:349.05pt;margin-top:219.95pt;width:61.5pt;height:24pt;z-index:19" filled="f" strokecolor="red" strokeweight="1.5pt"/>
        </w:pict>
      </w:r>
      <w:r w:rsidR="00DE764F">
        <w:rPr>
          <w:noProof/>
        </w:rPr>
        <w:pict>
          <v:shape id="Immagine 37" o:spid="_x0000_i1032" type="#_x0000_t75" style="width:450pt;height:254.25pt;visibility:visible">
            <v:imagedata r:id="rId14" o:title="" croptop="22874f" cropbottom="10711f" cropleft="15288f" cropright="18448f"/>
          </v:shape>
        </w:pict>
      </w:r>
      <w:r w:rsidR="00676367" w:rsidRPr="00C93438">
        <w:rPr>
          <w:rFonts w:asciiTheme="minorHAnsi" w:hAnsiTheme="minorHAnsi" w:cstheme="minorHAnsi"/>
          <w:noProof/>
          <w:sz w:val="22"/>
          <w:szCs w:val="22"/>
        </w:rPr>
        <w:t>fig.8</w:t>
      </w:r>
    </w:p>
    <w:p w:rsidR="004925E4" w:rsidRDefault="004925E4" w:rsidP="00593B2E">
      <w:pPr>
        <w:pStyle w:val="Titolo2"/>
      </w:pPr>
    </w:p>
    <w:p w:rsidR="004925E4" w:rsidRDefault="004925E4" w:rsidP="00593B2E">
      <w:pPr>
        <w:pStyle w:val="Titolo2"/>
      </w:pPr>
    </w:p>
    <w:p w:rsidR="00593B2E" w:rsidRPr="00593B2E" w:rsidRDefault="00593B2E" w:rsidP="00593B2E">
      <w:pPr>
        <w:pStyle w:val="Titolo2"/>
      </w:pPr>
      <w:bookmarkStart w:id="8" w:name="_Toc288064229"/>
      <w:r w:rsidRPr="001F1191">
        <w:t>3.</w:t>
      </w:r>
      <w:r w:rsidR="00E4172C" w:rsidRPr="001F1191">
        <w:t>4</w:t>
      </w:r>
      <w:r>
        <w:tab/>
      </w:r>
      <w:r w:rsidRPr="00593B2E">
        <w:t>Schermata riepilogativa importi ed ore operaio</w:t>
      </w:r>
      <w:bookmarkEnd w:id="8"/>
      <w:r w:rsidRPr="00593B2E">
        <w:t xml:space="preserve"> </w:t>
      </w:r>
    </w:p>
    <w:p w:rsidR="00593B2E" w:rsidRPr="00593B2E" w:rsidRDefault="00593B2E" w:rsidP="001F1191">
      <w:pPr>
        <w:rPr>
          <w:rFonts w:ascii="Calibri" w:hAnsi="Calibri" w:cs="Calibri"/>
          <w:sz w:val="22"/>
          <w:szCs w:val="22"/>
        </w:rPr>
      </w:pPr>
      <w:r w:rsidRPr="00593B2E">
        <w:rPr>
          <w:rFonts w:ascii="Calibri" w:hAnsi="Calibri" w:cs="Calibri"/>
          <w:sz w:val="22"/>
          <w:szCs w:val="22"/>
        </w:rPr>
        <w:br/>
        <w:t>Nel caso l’operaio sia soggetto alle sanzioni perché l’impresa ha superato il limite di oper</w:t>
      </w:r>
      <w:r w:rsidR="001F1191">
        <w:rPr>
          <w:rFonts w:ascii="Calibri" w:hAnsi="Calibri" w:cs="Calibri"/>
          <w:sz w:val="22"/>
          <w:szCs w:val="22"/>
        </w:rPr>
        <w:t xml:space="preserve">ai PART TIME dichiarabili nella </w:t>
      </w:r>
      <w:r w:rsidRPr="00593B2E">
        <w:rPr>
          <w:rFonts w:ascii="Calibri" w:hAnsi="Calibri" w:cs="Calibri"/>
          <w:sz w:val="22"/>
          <w:szCs w:val="22"/>
        </w:rPr>
        <w:t>schermata dell’operaio si visualizza un “frame” (fig.</w:t>
      </w:r>
      <w:r w:rsidR="00B17479">
        <w:rPr>
          <w:rFonts w:ascii="Calibri" w:hAnsi="Calibri" w:cs="Calibri"/>
          <w:sz w:val="22"/>
          <w:szCs w:val="22"/>
        </w:rPr>
        <w:t>9</w:t>
      </w:r>
      <w:r w:rsidRPr="00593B2E">
        <w:rPr>
          <w:rFonts w:ascii="Calibri" w:hAnsi="Calibri" w:cs="Calibri"/>
          <w:sz w:val="22"/>
          <w:szCs w:val="22"/>
        </w:rPr>
        <w:t>) con le seguenti informazioni:</w:t>
      </w:r>
    </w:p>
    <w:p w:rsidR="00593B2E" w:rsidRPr="00593B2E" w:rsidRDefault="00593B2E" w:rsidP="00593B2E">
      <w:pPr>
        <w:pStyle w:val="Paragrafoelenco"/>
        <w:numPr>
          <w:ilvl w:val="0"/>
          <w:numId w:val="28"/>
        </w:numPr>
        <w:rPr>
          <w:rFonts w:cs="Calibri"/>
        </w:rPr>
      </w:pPr>
      <w:r w:rsidRPr="00593B2E">
        <w:rPr>
          <w:rFonts w:cs="Calibri"/>
        </w:rPr>
        <w:t>Ore figurative</w:t>
      </w:r>
    </w:p>
    <w:p w:rsidR="00593B2E" w:rsidRPr="00593B2E" w:rsidRDefault="00593B2E" w:rsidP="00593B2E">
      <w:pPr>
        <w:pStyle w:val="Paragrafoelenco"/>
        <w:numPr>
          <w:ilvl w:val="0"/>
          <w:numId w:val="28"/>
        </w:numPr>
        <w:rPr>
          <w:rFonts w:cs="Calibri"/>
        </w:rPr>
      </w:pPr>
      <w:r w:rsidRPr="00593B2E">
        <w:rPr>
          <w:rFonts w:cs="Calibri"/>
        </w:rPr>
        <w:t>Imponibile GNF</w:t>
      </w:r>
    </w:p>
    <w:p w:rsidR="00593B2E" w:rsidRPr="00593B2E" w:rsidRDefault="00593B2E" w:rsidP="00593B2E">
      <w:pPr>
        <w:pStyle w:val="Paragrafoelenco"/>
        <w:numPr>
          <w:ilvl w:val="0"/>
          <w:numId w:val="28"/>
        </w:numPr>
        <w:rPr>
          <w:rFonts w:cs="Calibri"/>
        </w:rPr>
      </w:pPr>
      <w:r w:rsidRPr="00593B2E">
        <w:rPr>
          <w:rFonts w:cs="Calibri"/>
        </w:rPr>
        <w:t xml:space="preserve">Imponibile contributivo </w:t>
      </w:r>
    </w:p>
    <w:p w:rsidR="00593B2E" w:rsidRPr="00593B2E" w:rsidRDefault="00593B2E" w:rsidP="00593B2E">
      <w:pPr>
        <w:pStyle w:val="Paragrafoelenco"/>
        <w:numPr>
          <w:ilvl w:val="0"/>
          <w:numId w:val="28"/>
        </w:numPr>
        <w:rPr>
          <w:rFonts w:cs="Calibri"/>
        </w:rPr>
      </w:pPr>
      <w:r w:rsidRPr="00593B2E">
        <w:rPr>
          <w:rFonts w:cs="Calibri"/>
        </w:rPr>
        <w:t>Accantonamento GNF</w:t>
      </w:r>
    </w:p>
    <w:p w:rsidR="00593B2E" w:rsidRPr="00593B2E" w:rsidRDefault="00593B2E" w:rsidP="00593B2E">
      <w:pPr>
        <w:pStyle w:val="Paragrafoelenco"/>
        <w:numPr>
          <w:ilvl w:val="0"/>
          <w:numId w:val="28"/>
        </w:numPr>
        <w:rPr>
          <w:rFonts w:cs="Calibri"/>
        </w:rPr>
      </w:pPr>
      <w:r w:rsidRPr="00593B2E">
        <w:rPr>
          <w:rFonts w:cs="Calibri"/>
        </w:rPr>
        <w:t>Importi di previdenza lavoratore divisi tra quota impresa, lavoratore e TFR</w:t>
      </w:r>
    </w:p>
    <w:p w:rsidR="00593B2E" w:rsidRPr="00593B2E" w:rsidRDefault="00593B2E" w:rsidP="00593B2E">
      <w:pPr>
        <w:rPr>
          <w:rFonts w:ascii="Calibri" w:hAnsi="Calibri" w:cs="Calibri"/>
          <w:sz w:val="22"/>
          <w:szCs w:val="22"/>
        </w:rPr>
      </w:pPr>
      <w:r w:rsidRPr="00593B2E">
        <w:rPr>
          <w:rFonts w:ascii="Calibri" w:hAnsi="Calibri" w:cs="Calibri"/>
          <w:sz w:val="22"/>
          <w:szCs w:val="22"/>
        </w:rPr>
        <w:t>Tutti questi campi non sono modificabili dall’utente che compila la denuncia e vengono ricalcolati automaticamente dal programma</w:t>
      </w:r>
    </w:p>
    <w:p w:rsidR="00593B2E" w:rsidRPr="00593B2E" w:rsidRDefault="00593B2E" w:rsidP="00593B2E">
      <w:pPr>
        <w:jc w:val="center"/>
        <w:rPr>
          <w:rFonts w:ascii="Calibri" w:hAnsi="Calibri" w:cs="Calibri"/>
          <w:sz w:val="22"/>
          <w:szCs w:val="22"/>
        </w:rPr>
      </w:pPr>
      <w:r w:rsidRPr="00593B2E">
        <w:rPr>
          <w:rFonts w:ascii="Calibri" w:hAnsi="Calibri" w:cs="Calibri"/>
          <w:sz w:val="22"/>
          <w:szCs w:val="22"/>
        </w:rPr>
        <w:br/>
      </w:r>
    </w:p>
    <w:p w:rsidR="00593B2E" w:rsidRPr="00593B2E" w:rsidRDefault="00593B2E" w:rsidP="00593B2E">
      <w:pPr>
        <w:rPr>
          <w:rFonts w:ascii="Calibri" w:hAnsi="Calibri" w:cs="Calibri"/>
          <w:sz w:val="22"/>
          <w:szCs w:val="22"/>
        </w:rPr>
      </w:pPr>
    </w:p>
    <w:p w:rsidR="00593B2E" w:rsidRPr="00593B2E" w:rsidRDefault="00593B2E" w:rsidP="00593B2E">
      <w:pPr>
        <w:rPr>
          <w:rFonts w:ascii="Calibri" w:hAnsi="Calibri" w:cs="Calibri"/>
          <w:sz w:val="22"/>
          <w:szCs w:val="22"/>
        </w:rPr>
      </w:pPr>
    </w:p>
    <w:p w:rsidR="00593B2E" w:rsidRDefault="00432166" w:rsidP="009B2343">
      <w:pPr>
        <w:jc w:val="center"/>
        <w:rPr>
          <w:rFonts w:ascii="Calibri" w:hAnsi="Calibri" w:cs="Calibri"/>
          <w:sz w:val="22"/>
          <w:szCs w:val="22"/>
        </w:rPr>
      </w:pPr>
      <w:r>
        <w:rPr>
          <w:rFonts w:ascii="Calibri" w:hAnsi="Calibri" w:cs="Calibri"/>
          <w:noProof/>
          <w:sz w:val="22"/>
          <w:szCs w:val="22"/>
        </w:rPr>
        <w:lastRenderedPageBreak/>
        <w:pict>
          <v:rect id="_x0000_s1045" style="position:absolute;left:0;text-align:left;margin-left:56.55pt;margin-top:175.15pt;width:414.75pt;height:48.75pt;z-index:11" filled="f" strokecolor="red" strokeweight="1.5pt"/>
        </w:pict>
      </w:r>
      <w:r>
        <w:rPr>
          <w:rFonts w:ascii="Calibri" w:hAnsi="Calibri" w:cs="Calibri"/>
          <w:noProof/>
          <w:sz w:val="22"/>
          <w:szCs w:val="22"/>
        </w:rPr>
        <w:pict>
          <v:shape id="_x0000_s1046" type="#_x0000_t13" style="position:absolute;left:0;text-align:left;margin-left:427.05pt;margin-top:136.3pt;width:39.4pt;height:38.25pt;rotation:7045292fd;z-index:12"/>
        </w:pict>
      </w:r>
      <w:r w:rsidR="00DE764F" w:rsidRPr="00432166">
        <w:rPr>
          <w:rFonts w:ascii="Calibri" w:hAnsi="Calibri" w:cs="Calibri"/>
          <w:noProof/>
          <w:sz w:val="22"/>
          <w:szCs w:val="22"/>
        </w:rPr>
        <w:pict>
          <v:shape id="Immagine 19" o:spid="_x0000_i1033" type="#_x0000_t75" style="width:437.25pt;height:261.75pt;visibility:visible">
            <v:imagedata r:id="rId15" o:title="" croptop="23056f" cropbottom="4357f" cropleft="12639f" cropright="17225f"/>
          </v:shape>
        </w:pict>
      </w:r>
      <w:r w:rsidR="00B17479">
        <w:rPr>
          <w:rFonts w:ascii="Calibri" w:hAnsi="Calibri" w:cs="Calibri"/>
          <w:sz w:val="22"/>
          <w:szCs w:val="22"/>
        </w:rPr>
        <w:t>fig.9</w:t>
      </w:r>
    </w:p>
    <w:p w:rsidR="00593B2E" w:rsidRPr="00593B2E" w:rsidRDefault="00593B2E" w:rsidP="00593B2E">
      <w:pPr>
        <w:rPr>
          <w:rFonts w:ascii="Calibri" w:hAnsi="Calibri" w:cs="Calibri"/>
          <w:sz w:val="22"/>
          <w:szCs w:val="22"/>
        </w:rPr>
      </w:pPr>
    </w:p>
    <w:p w:rsidR="00593B2E" w:rsidRDefault="00593B2E" w:rsidP="00593B2E">
      <w:pPr>
        <w:rPr>
          <w:rFonts w:ascii="Calibri" w:hAnsi="Calibri" w:cs="Calibri"/>
          <w:sz w:val="22"/>
          <w:szCs w:val="22"/>
        </w:rPr>
      </w:pPr>
      <w:r w:rsidRPr="00593B2E">
        <w:rPr>
          <w:rFonts w:ascii="Calibri" w:hAnsi="Calibri" w:cs="Calibri"/>
          <w:sz w:val="22"/>
          <w:szCs w:val="22"/>
        </w:rPr>
        <w:t>Nel caso in cui l’operaio non è soggetto a sanzioni part-time oppure per scelta della Cassa edile le sopracitate informazioni non vengono v</w:t>
      </w:r>
      <w:r w:rsidR="00B17479">
        <w:rPr>
          <w:rFonts w:ascii="Calibri" w:hAnsi="Calibri" w:cs="Calibri"/>
          <w:sz w:val="22"/>
          <w:szCs w:val="22"/>
        </w:rPr>
        <w:t>isualizzate completamente (fig.10</w:t>
      </w:r>
      <w:r w:rsidRPr="00593B2E">
        <w:rPr>
          <w:rFonts w:ascii="Calibri" w:hAnsi="Calibri" w:cs="Calibri"/>
          <w:sz w:val="22"/>
          <w:szCs w:val="22"/>
        </w:rPr>
        <w:t>).</w:t>
      </w:r>
    </w:p>
    <w:p w:rsidR="00593B2E" w:rsidRPr="00593B2E" w:rsidRDefault="00593B2E" w:rsidP="00593B2E">
      <w:pPr>
        <w:rPr>
          <w:rFonts w:ascii="Calibri" w:hAnsi="Calibri" w:cs="Calibri"/>
          <w:sz w:val="22"/>
          <w:szCs w:val="22"/>
        </w:rPr>
      </w:pPr>
    </w:p>
    <w:p w:rsidR="00593B2E" w:rsidRPr="00593B2E" w:rsidRDefault="00DE764F" w:rsidP="009B2343">
      <w:pPr>
        <w:jc w:val="center"/>
        <w:rPr>
          <w:rFonts w:ascii="Calibri" w:hAnsi="Calibri" w:cs="Calibri"/>
          <w:sz w:val="22"/>
          <w:szCs w:val="22"/>
        </w:rPr>
      </w:pPr>
      <w:r w:rsidRPr="00432166">
        <w:rPr>
          <w:rFonts w:ascii="Calibri" w:hAnsi="Calibri" w:cs="Calibri"/>
          <w:noProof/>
          <w:sz w:val="22"/>
          <w:szCs w:val="22"/>
        </w:rPr>
        <w:pict>
          <v:shape id="Immagine 16" o:spid="_x0000_i1034" type="#_x0000_t75" style="width:408.75pt;height:265.5pt;visibility:visible">
            <v:imagedata r:id="rId16" o:title="" croptop="19969f" cropbottom="5083f" cropleft="13962f" cropright="16623f"/>
          </v:shape>
        </w:pict>
      </w:r>
      <w:r w:rsidR="00B17479">
        <w:rPr>
          <w:rFonts w:ascii="Calibri" w:hAnsi="Calibri" w:cs="Calibri"/>
          <w:sz w:val="22"/>
          <w:szCs w:val="22"/>
        </w:rPr>
        <w:t>fig.10</w:t>
      </w:r>
    </w:p>
    <w:p w:rsidR="00593B2E" w:rsidRPr="00593B2E" w:rsidRDefault="00593B2E" w:rsidP="00593B2E">
      <w:pPr>
        <w:rPr>
          <w:rFonts w:ascii="Calibri" w:hAnsi="Calibri" w:cs="Calibri"/>
          <w:sz w:val="22"/>
          <w:szCs w:val="22"/>
        </w:rPr>
      </w:pPr>
    </w:p>
    <w:p w:rsidR="008117EF" w:rsidRDefault="00593B2E" w:rsidP="008117EF">
      <w:pPr>
        <w:pStyle w:val="Titolo2"/>
      </w:pPr>
      <w:r>
        <w:br w:type="page"/>
      </w:r>
    </w:p>
    <w:p w:rsidR="008117EF" w:rsidRDefault="008117EF" w:rsidP="008117EF">
      <w:pPr>
        <w:pStyle w:val="Titolo2"/>
      </w:pPr>
      <w:bookmarkStart w:id="9" w:name="_Toc288064230"/>
      <w:r w:rsidRPr="001F1191">
        <w:t>3.</w:t>
      </w:r>
      <w:r>
        <w:t>5</w:t>
      </w:r>
      <w:r>
        <w:tab/>
        <w:t>Indicazione esenzione Part-time</w:t>
      </w:r>
      <w:bookmarkEnd w:id="9"/>
    </w:p>
    <w:p w:rsidR="00B17479" w:rsidRPr="00B17479" w:rsidRDefault="00B17479" w:rsidP="00B17479"/>
    <w:p w:rsidR="008117EF" w:rsidRPr="008117EF" w:rsidRDefault="008117EF" w:rsidP="008117EF">
      <w:pPr>
        <w:rPr>
          <w:rFonts w:asciiTheme="minorHAnsi" w:hAnsiTheme="minorHAnsi" w:cstheme="minorHAnsi"/>
          <w:sz w:val="22"/>
          <w:szCs w:val="22"/>
        </w:rPr>
      </w:pPr>
      <w:r w:rsidRPr="008117EF">
        <w:rPr>
          <w:rFonts w:asciiTheme="minorHAnsi" w:hAnsiTheme="minorHAnsi" w:cstheme="minorHAnsi"/>
          <w:sz w:val="22"/>
          <w:szCs w:val="22"/>
        </w:rPr>
        <w:t xml:space="preserve">Nel </w:t>
      </w:r>
      <w:r>
        <w:rPr>
          <w:rFonts w:asciiTheme="minorHAnsi" w:hAnsiTheme="minorHAnsi" w:cstheme="minorHAnsi"/>
          <w:sz w:val="22"/>
          <w:szCs w:val="22"/>
        </w:rPr>
        <w:t xml:space="preserve"> caso in cui l’operaio sia soggetto ad esenzione Part-time </w:t>
      </w:r>
      <w:r w:rsidR="000E508C">
        <w:rPr>
          <w:rFonts w:asciiTheme="minorHAnsi" w:hAnsiTheme="minorHAnsi" w:cstheme="minorHAnsi"/>
          <w:sz w:val="22"/>
          <w:szCs w:val="22"/>
        </w:rPr>
        <w:t>è possibile indicare</w:t>
      </w:r>
      <w:r w:rsidR="00AD5C5D">
        <w:rPr>
          <w:rFonts w:asciiTheme="minorHAnsi" w:hAnsiTheme="minorHAnsi" w:cstheme="minorHAnsi"/>
          <w:sz w:val="22"/>
          <w:szCs w:val="22"/>
        </w:rPr>
        <w:t xml:space="preserve"> il tipo di </w:t>
      </w:r>
      <w:r w:rsidR="000E508C">
        <w:rPr>
          <w:rFonts w:asciiTheme="minorHAnsi" w:hAnsiTheme="minorHAnsi" w:cstheme="minorHAnsi"/>
          <w:sz w:val="22"/>
          <w:szCs w:val="22"/>
        </w:rPr>
        <w:t>esenzione</w:t>
      </w:r>
      <w:r w:rsidR="00A93B16">
        <w:rPr>
          <w:rFonts w:asciiTheme="minorHAnsi" w:hAnsiTheme="minorHAnsi" w:cstheme="minorHAnsi"/>
          <w:sz w:val="22"/>
          <w:szCs w:val="22"/>
        </w:rPr>
        <w:t xml:space="preserve"> direttamente </w:t>
      </w:r>
      <w:r w:rsidR="000E508C">
        <w:rPr>
          <w:rFonts w:asciiTheme="minorHAnsi" w:hAnsiTheme="minorHAnsi" w:cstheme="minorHAnsi"/>
          <w:sz w:val="22"/>
          <w:szCs w:val="22"/>
        </w:rPr>
        <w:t>n</w:t>
      </w:r>
      <w:r w:rsidR="00A93B16">
        <w:rPr>
          <w:rFonts w:asciiTheme="minorHAnsi" w:hAnsiTheme="minorHAnsi" w:cstheme="minorHAnsi"/>
          <w:sz w:val="22"/>
          <w:szCs w:val="22"/>
        </w:rPr>
        <w:t>e</w:t>
      </w:r>
      <w:r w:rsidR="000E508C">
        <w:rPr>
          <w:rFonts w:asciiTheme="minorHAnsi" w:hAnsiTheme="minorHAnsi" w:cstheme="minorHAnsi"/>
          <w:sz w:val="22"/>
          <w:szCs w:val="22"/>
        </w:rPr>
        <w:t xml:space="preserve">lla schermata che riepiloga le ore e gli importi (fig.11) </w:t>
      </w:r>
      <w:r w:rsidR="00A93B16">
        <w:rPr>
          <w:rFonts w:asciiTheme="minorHAnsi" w:hAnsiTheme="minorHAnsi" w:cstheme="minorHAnsi"/>
          <w:sz w:val="22"/>
          <w:szCs w:val="22"/>
        </w:rPr>
        <w:br/>
      </w:r>
    </w:p>
    <w:p w:rsidR="008117EF" w:rsidRDefault="00432166" w:rsidP="00A93B16">
      <w:pPr>
        <w:jc w:val="center"/>
        <w:rPr>
          <w:rFonts w:asciiTheme="minorHAnsi" w:hAnsiTheme="minorHAnsi" w:cstheme="minorHAnsi"/>
          <w:sz w:val="22"/>
          <w:szCs w:val="22"/>
        </w:rPr>
      </w:pPr>
      <w:r w:rsidRPr="00432166">
        <w:rPr>
          <w:rStyle w:val="Enfasicorsivo"/>
        </w:rPr>
        <w:pict>
          <v:shape id="_x0000_s1057" type="#_x0000_t13" style="position:absolute;left:0;text-align:left;margin-left:142.8pt;margin-top:129.2pt;width:39.4pt;height:38.25pt;rotation:7045292fd;z-index:21"/>
        </w:pict>
      </w:r>
      <w:r w:rsidRPr="00432166">
        <w:rPr>
          <w:rStyle w:val="Enfasicorsivo"/>
        </w:rPr>
        <w:pict>
          <v:rect id="_x0000_s1056" style="position:absolute;left:0;text-align:left;margin-left:74.55pt;margin-top:168.05pt;width:267pt;height:18pt;z-index:20" filled="f" strokecolor="red" strokeweight="1.5pt"/>
        </w:pict>
      </w:r>
      <w:r w:rsidR="00DE764F" w:rsidRPr="00432166">
        <w:rPr>
          <w:rStyle w:val="Enfasicorsivo"/>
        </w:rPr>
        <w:pict>
          <v:shape id="_x0000_i1035" type="#_x0000_t75" style="width:482.25pt;height:208.5pt">
            <v:imagedata r:id="rId17" o:title="" croptop="25623f" cropbottom="9527f" cropleft="7754f" cropright="18276f"/>
          </v:shape>
        </w:pict>
      </w:r>
      <w:r w:rsidR="00A93B16" w:rsidRPr="00AD5C5D">
        <w:rPr>
          <w:rFonts w:asciiTheme="minorHAnsi" w:hAnsiTheme="minorHAnsi" w:cstheme="minorHAnsi"/>
          <w:sz w:val="22"/>
          <w:szCs w:val="22"/>
        </w:rPr>
        <w:t>fig.11</w:t>
      </w:r>
    </w:p>
    <w:p w:rsidR="00DE594A" w:rsidRDefault="00DE594A" w:rsidP="00A93B16">
      <w:pPr>
        <w:jc w:val="center"/>
        <w:rPr>
          <w:rFonts w:asciiTheme="minorHAnsi" w:hAnsiTheme="minorHAnsi" w:cstheme="minorHAnsi"/>
          <w:sz w:val="22"/>
          <w:szCs w:val="22"/>
        </w:rPr>
      </w:pPr>
    </w:p>
    <w:p w:rsidR="00AD5C5D" w:rsidRPr="00A93B16" w:rsidRDefault="00AD5C5D" w:rsidP="00AD5C5D">
      <w:pPr>
        <w:rPr>
          <w:rStyle w:val="Enfasicorsivo"/>
          <w:rFonts w:asciiTheme="minorHAnsi" w:hAnsiTheme="minorHAnsi" w:cstheme="minorHAnsi"/>
        </w:rPr>
      </w:pPr>
      <w:r>
        <w:rPr>
          <w:rFonts w:asciiTheme="minorHAnsi" w:hAnsiTheme="minorHAnsi" w:cstheme="minorHAnsi"/>
          <w:sz w:val="22"/>
          <w:szCs w:val="22"/>
        </w:rPr>
        <w:t>Cliccando sulla scritta rossa “Tipo esenzione PT” (fig.11) si apre una finestra si scelta con le possibili esenzioni (fig.12).</w:t>
      </w:r>
      <w:r>
        <w:rPr>
          <w:rFonts w:asciiTheme="minorHAnsi" w:hAnsiTheme="minorHAnsi" w:cstheme="minorHAnsi"/>
          <w:sz w:val="22"/>
          <w:szCs w:val="22"/>
        </w:rPr>
        <w:br/>
        <w:t>Cliccare sulla scritta “Seleziona” per effettuare la scelta.</w:t>
      </w:r>
      <w:r>
        <w:rPr>
          <w:rFonts w:asciiTheme="minorHAnsi" w:hAnsiTheme="minorHAnsi" w:cstheme="minorHAnsi"/>
          <w:sz w:val="22"/>
          <w:szCs w:val="22"/>
        </w:rPr>
        <w:br/>
      </w:r>
    </w:p>
    <w:p w:rsidR="00B17479" w:rsidRDefault="00432166" w:rsidP="00AD5C5D">
      <w:pPr>
        <w:jc w:val="center"/>
      </w:pPr>
      <w:r w:rsidRPr="00432166">
        <w:rPr>
          <w:i/>
          <w:iCs/>
          <w:noProof/>
        </w:rPr>
        <w:pict>
          <v:shape id="_x0000_s1059" type="#_x0000_t13" style="position:absolute;left:0;text-align:left;margin-left:405.3pt;margin-top:45.05pt;width:39.4pt;height:38.25pt;rotation:7045292fd;z-index:23"/>
        </w:pict>
      </w:r>
      <w:r w:rsidR="00DE764F">
        <w:pict>
          <v:shape id="_x0000_i1036" type="#_x0000_t75" style="width:475.5pt;height:200.25pt">
            <v:imagedata r:id="rId18" o:title="" croptop="6570f" cropbottom="24638f" cropleft="16892f" cropright="2861f"/>
          </v:shape>
        </w:pict>
      </w:r>
      <w:r w:rsidR="00AD5C5D">
        <w:t xml:space="preserve"> </w:t>
      </w:r>
      <w:r w:rsidR="00AD5C5D" w:rsidRPr="00AD5C5D">
        <w:rPr>
          <w:rFonts w:asciiTheme="minorHAnsi" w:hAnsiTheme="minorHAnsi" w:cstheme="minorHAnsi"/>
          <w:sz w:val="22"/>
          <w:szCs w:val="22"/>
        </w:rPr>
        <w:t>fig.12</w:t>
      </w:r>
    </w:p>
    <w:p w:rsidR="00B17479" w:rsidRDefault="00432166" w:rsidP="00CE76FD">
      <w:pPr>
        <w:jc w:val="center"/>
        <w:rPr>
          <w:rFonts w:asciiTheme="minorHAnsi" w:hAnsiTheme="minorHAnsi" w:cstheme="minorHAnsi"/>
          <w:sz w:val="22"/>
          <w:szCs w:val="22"/>
        </w:rPr>
      </w:pPr>
      <w:r w:rsidRPr="00432166">
        <w:rPr>
          <w:i/>
          <w:iCs/>
          <w:noProof/>
        </w:rPr>
        <w:lastRenderedPageBreak/>
        <w:pict>
          <v:shape id="_x0000_s1058" type="#_x0000_t13" style="position:absolute;left:0;text-align:left;margin-left:161.55pt;margin-top:82.7pt;width:39.4pt;height:38.25pt;rotation:7045292fd;z-index:22"/>
        </w:pict>
      </w:r>
      <w:r w:rsidR="00DE764F" w:rsidRPr="00432166">
        <w:rPr>
          <w:rFonts w:asciiTheme="minorHAnsi" w:hAnsiTheme="minorHAnsi" w:cstheme="minorHAnsi"/>
          <w:sz w:val="22"/>
          <w:szCs w:val="22"/>
        </w:rPr>
        <w:pict>
          <v:shape id="_x0000_i1037" type="#_x0000_t75" style="width:280.5pt;height:136.5pt">
            <v:imagedata r:id="rId19" o:title="" croptop="24309f" cropbottom="11333f" cropleft="13502f" cropright="17445f"/>
          </v:shape>
        </w:pict>
      </w:r>
      <w:r w:rsidR="00CE76FD" w:rsidRPr="00CE76FD">
        <w:rPr>
          <w:rFonts w:asciiTheme="minorHAnsi" w:hAnsiTheme="minorHAnsi" w:cstheme="minorHAnsi"/>
          <w:sz w:val="22"/>
          <w:szCs w:val="22"/>
        </w:rPr>
        <w:t>fig.13</w:t>
      </w:r>
    </w:p>
    <w:p w:rsidR="00457AD8" w:rsidRDefault="00457AD8" w:rsidP="00457AD8">
      <w:pPr>
        <w:rPr>
          <w:rFonts w:asciiTheme="minorHAnsi" w:hAnsiTheme="minorHAnsi" w:cstheme="minorHAnsi"/>
          <w:sz w:val="22"/>
          <w:szCs w:val="22"/>
        </w:rPr>
      </w:pPr>
    </w:p>
    <w:p w:rsidR="00BB0A4B" w:rsidRDefault="00457AD8" w:rsidP="00457AD8">
      <w:pPr>
        <w:rPr>
          <w:rFonts w:asciiTheme="minorHAnsi" w:hAnsiTheme="minorHAnsi" w:cstheme="minorHAnsi"/>
          <w:sz w:val="22"/>
          <w:szCs w:val="22"/>
        </w:rPr>
      </w:pPr>
      <w:r>
        <w:rPr>
          <w:rFonts w:asciiTheme="minorHAnsi" w:hAnsiTheme="minorHAnsi" w:cstheme="minorHAnsi"/>
          <w:sz w:val="22"/>
          <w:szCs w:val="22"/>
        </w:rPr>
        <w:t>Nel caso in cui l’impresa</w:t>
      </w:r>
      <w:r w:rsidR="005670CF">
        <w:rPr>
          <w:rFonts w:asciiTheme="minorHAnsi" w:hAnsiTheme="minorHAnsi" w:cstheme="minorHAnsi"/>
          <w:sz w:val="22"/>
          <w:szCs w:val="22"/>
        </w:rPr>
        <w:t xml:space="preserve"> abbia dichiarato una esenzione è discrezione della Cassa richiedere all’impresa l’invio della documentazione di esenzione(vedi il paragrafo XXX comunicazione documentazione di esenzione).  </w:t>
      </w:r>
    </w:p>
    <w:p w:rsidR="00BB0A4B" w:rsidRDefault="00BB0A4B" w:rsidP="00457AD8">
      <w:pPr>
        <w:rPr>
          <w:rFonts w:asciiTheme="minorHAnsi" w:hAnsiTheme="minorHAnsi" w:cstheme="minorHAnsi"/>
          <w:sz w:val="22"/>
          <w:szCs w:val="22"/>
        </w:rPr>
      </w:pPr>
    </w:p>
    <w:p w:rsidR="00BB0A4B" w:rsidRDefault="00BB0A4B" w:rsidP="00BB0A4B">
      <w:pPr>
        <w:pStyle w:val="Titolo2"/>
      </w:pPr>
      <w:bookmarkStart w:id="10" w:name="_Toc288064231"/>
      <w:r>
        <w:t>3.6</w:t>
      </w:r>
      <w:r>
        <w:tab/>
        <w:t>Indicazione della ricezione dei documenti di esenzione o della comunicazione di assunzioni part-time alle organizzazioni sindacali.</w:t>
      </w:r>
      <w:bookmarkEnd w:id="10"/>
    </w:p>
    <w:p w:rsidR="00BB0A4B" w:rsidRDefault="00BB0A4B" w:rsidP="00BB0A4B">
      <w:pPr>
        <w:rPr>
          <w:rFonts w:asciiTheme="minorHAnsi" w:hAnsiTheme="minorHAnsi" w:cstheme="minorHAnsi"/>
          <w:sz w:val="22"/>
          <w:szCs w:val="22"/>
        </w:rPr>
      </w:pPr>
    </w:p>
    <w:p w:rsidR="004878D4" w:rsidRDefault="00820CF4" w:rsidP="00BB0A4B">
      <w:pPr>
        <w:rPr>
          <w:rFonts w:asciiTheme="minorHAnsi" w:hAnsiTheme="minorHAnsi" w:cstheme="minorHAnsi"/>
          <w:sz w:val="22"/>
          <w:szCs w:val="22"/>
        </w:rPr>
      </w:pPr>
      <w:r>
        <w:rPr>
          <w:rFonts w:asciiTheme="minorHAnsi" w:hAnsiTheme="minorHAnsi" w:cstheme="minorHAnsi"/>
          <w:sz w:val="22"/>
          <w:szCs w:val="22"/>
        </w:rPr>
        <w:t xml:space="preserve">A discrezione della Cassa è possibile impostare il programma affinché </w:t>
      </w:r>
      <w:r w:rsidR="00C73CAD">
        <w:rPr>
          <w:rFonts w:asciiTheme="minorHAnsi" w:hAnsiTheme="minorHAnsi" w:cstheme="minorHAnsi"/>
          <w:sz w:val="22"/>
          <w:szCs w:val="22"/>
        </w:rPr>
        <w:t>il consulente o l’impresa non possano inviare una denuncia fintanto che non sia stata ricevuta la documentazione richiesta.</w:t>
      </w:r>
      <w:r w:rsidR="00C73CAD">
        <w:rPr>
          <w:rFonts w:asciiTheme="minorHAnsi" w:hAnsiTheme="minorHAnsi" w:cstheme="minorHAnsi"/>
          <w:sz w:val="22"/>
          <w:szCs w:val="22"/>
        </w:rPr>
        <w:br/>
        <w:t>Nel caso la Cassa decida di attivare questa possibilità, nella schermata riepilogativa dell’operaio (fig.14)</w:t>
      </w:r>
      <w:r w:rsidR="00741F59">
        <w:rPr>
          <w:rFonts w:asciiTheme="minorHAnsi" w:hAnsiTheme="minorHAnsi" w:cstheme="minorHAnsi"/>
          <w:sz w:val="22"/>
          <w:szCs w:val="22"/>
        </w:rPr>
        <w:t xml:space="preserve"> appaiono due caselle dove è necessario indicare (da parte della Cassa Edile) la data di ricezione della documentazione</w:t>
      </w:r>
      <w:r w:rsidR="004878D4">
        <w:rPr>
          <w:rFonts w:asciiTheme="minorHAnsi" w:hAnsiTheme="minorHAnsi" w:cstheme="minorHAnsi"/>
          <w:sz w:val="22"/>
          <w:szCs w:val="22"/>
        </w:rPr>
        <w:t xml:space="preserve"> di esenzione e la data di ricezione di una copia della comunicazione alle </w:t>
      </w:r>
      <w:proofErr w:type="spellStart"/>
      <w:r w:rsidR="004878D4">
        <w:rPr>
          <w:rFonts w:asciiTheme="minorHAnsi" w:hAnsiTheme="minorHAnsi" w:cstheme="minorHAnsi"/>
          <w:sz w:val="22"/>
          <w:szCs w:val="22"/>
        </w:rPr>
        <w:t>OO.SS</w:t>
      </w:r>
      <w:proofErr w:type="spellEnd"/>
      <w:r w:rsidR="00741F59">
        <w:rPr>
          <w:rFonts w:asciiTheme="minorHAnsi" w:hAnsiTheme="minorHAnsi" w:cstheme="minorHAnsi"/>
          <w:sz w:val="22"/>
          <w:szCs w:val="22"/>
        </w:rPr>
        <w:t>.</w:t>
      </w:r>
      <w:r w:rsidR="001269EA">
        <w:rPr>
          <w:rFonts w:asciiTheme="minorHAnsi" w:hAnsiTheme="minorHAnsi" w:cstheme="minorHAnsi"/>
          <w:sz w:val="22"/>
          <w:szCs w:val="22"/>
        </w:rPr>
        <w:br/>
      </w:r>
      <w:r w:rsidR="001269EA">
        <w:rPr>
          <w:rFonts w:asciiTheme="minorHAnsi" w:hAnsiTheme="minorHAnsi" w:cstheme="minorHAnsi"/>
          <w:sz w:val="22"/>
          <w:szCs w:val="22"/>
        </w:rPr>
        <w:br/>
        <w:t>NOTA BENE: Le caselle appaiono solo per gli operai PT soggetti ai controllo e per i quali è stata individuata la necessità di inviare documentazione da parte dell’impresa.</w:t>
      </w:r>
      <w:r w:rsidR="001269EA">
        <w:rPr>
          <w:rFonts w:asciiTheme="minorHAnsi" w:hAnsiTheme="minorHAnsi" w:cstheme="minorHAnsi"/>
          <w:sz w:val="22"/>
          <w:szCs w:val="22"/>
        </w:rPr>
        <w:br/>
      </w:r>
    </w:p>
    <w:p w:rsidR="000D3236" w:rsidRDefault="004A3B78" w:rsidP="004A3B78">
      <w:pPr>
        <w:jc w:val="center"/>
        <w:rPr>
          <w:rFonts w:asciiTheme="minorHAnsi" w:hAnsiTheme="minorHAnsi" w:cstheme="minorHAnsi"/>
          <w:sz w:val="22"/>
          <w:szCs w:val="22"/>
        </w:rPr>
      </w:pPr>
      <w:r w:rsidRPr="00432166">
        <w:rPr>
          <w:noProof/>
        </w:rPr>
        <w:pict>
          <v:shape id="_x0000_s1066" type="#_x0000_t13" style="position:absolute;left:0;text-align:left;margin-left:388.6pt;margin-top:146.9pt;width:28.15pt;height:12.75pt;rotation:16437274fd;z-index:25"/>
        </w:pict>
      </w:r>
      <w:r w:rsidRPr="00432166">
        <w:rPr>
          <w:noProof/>
        </w:rPr>
        <w:pict>
          <v:shape id="_x0000_s1064" type="#_x0000_t13" style="position:absolute;left:0;text-align:left;margin-left:396.3pt;margin-top:95.5pt;width:28.15pt;height:12.75pt;rotation:32968852fd;z-index:24"/>
        </w:pict>
      </w:r>
      <w:r w:rsidR="00741F59">
        <w:rPr>
          <w:rFonts w:asciiTheme="minorHAnsi" w:hAnsiTheme="minorHAnsi" w:cstheme="minorHAnsi"/>
          <w:sz w:val="22"/>
          <w:szCs w:val="22"/>
        </w:rPr>
        <w:br/>
      </w:r>
      <w:r w:rsidR="00C73CAD">
        <w:rPr>
          <w:rFonts w:asciiTheme="minorHAnsi" w:hAnsiTheme="minorHAnsi" w:cstheme="minorHAnsi"/>
          <w:sz w:val="22"/>
          <w:szCs w:val="22"/>
        </w:rPr>
        <w:br/>
      </w:r>
      <w:r w:rsidR="00394DE6">
        <w:rPr>
          <w:rFonts w:asciiTheme="minorHAnsi" w:hAnsiTheme="minorHAnsi" w:cstheme="minorHAnsi"/>
          <w:sz w:val="22"/>
          <w:szCs w:val="22"/>
        </w:rPr>
        <w:pict>
          <v:shape id="_x0000_i1042" type="#_x0000_t75" style="width:328.5pt;height:131.25pt">
            <v:imagedata r:id="rId20" o:title="" croptop="27923f" cropbottom="8869f" cropleft="7661f" cropright="17353f"/>
          </v:shape>
        </w:pict>
      </w:r>
      <w:r w:rsidR="000516AA">
        <w:rPr>
          <w:rFonts w:asciiTheme="minorHAnsi" w:hAnsiTheme="minorHAnsi" w:cstheme="minorHAnsi"/>
          <w:sz w:val="22"/>
          <w:szCs w:val="22"/>
        </w:rPr>
        <w:t>fig.14</w:t>
      </w:r>
    </w:p>
    <w:p w:rsidR="004878D4" w:rsidRDefault="004878D4" w:rsidP="004878D4">
      <w:pPr>
        <w:rPr>
          <w:rFonts w:asciiTheme="minorHAnsi" w:hAnsiTheme="minorHAnsi" w:cstheme="minorHAnsi"/>
          <w:sz w:val="22"/>
          <w:szCs w:val="22"/>
        </w:rPr>
      </w:pPr>
    </w:p>
    <w:p w:rsidR="004878D4" w:rsidRDefault="004878D4" w:rsidP="004878D4">
      <w:pPr>
        <w:rPr>
          <w:rFonts w:asciiTheme="minorHAnsi" w:hAnsiTheme="minorHAnsi" w:cstheme="minorHAnsi"/>
          <w:sz w:val="22"/>
          <w:szCs w:val="22"/>
        </w:rPr>
      </w:pPr>
      <w:r>
        <w:rPr>
          <w:rFonts w:asciiTheme="minorHAnsi" w:hAnsiTheme="minorHAnsi" w:cstheme="minorHAnsi"/>
          <w:sz w:val="22"/>
          <w:szCs w:val="22"/>
        </w:rPr>
        <w:t>Finché la Cassa non inserisce la</w:t>
      </w:r>
      <w:r w:rsidR="008B2088">
        <w:rPr>
          <w:rFonts w:asciiTheme="minorHAnsi" w:hAnsiTheme="minorHAnsi" w:cstheme="minorHAnsi"/>
          <w:sz w:val="22"/>
          <w:szCs w:val="22"/>
        </w:rPr>
        <w:t>/le</w:t>
      </w:r>
      <w:r>
        <w:rPr>
          <w:rFonts w:asciiTheme="minorHAnsi" w:hAnsiTheme="minorHAnsi" w:cstheme="minorHAnsi"/>
          <w:sz w:val="22"/>
          <w:szCs w:val="22"/>
        </w:rPr>
        <w:t xml:space="preserve"> data</w:t>
      </w:r>
      <w:r w:rsidR="008B2088">
        <w:rPr>
          <w:rFonts w:asciiTheme="minorHAnsi" w:hAnsiTheme="minorHAnsi" w:cstheme="minorHAnsi"/>
          <w:sz w:val="22"/>
          <w:szCs w:val="22"/>
        </w:rPr>
        <w:t>/e</w:t>
      </w:r>
      <w:r>
        <w:rPr>
          <w:rFonts w:asciiTheme="minorHAnsi" w:hAnsiTheme="minorHAnsi" w:cstheme="minorHAnsi"/>
          <w:sz w:val="22"/>
          <w:szCs w:val="22"/>
        </w:rPr>
        <w:t xml:space="preserve"> </w:t>
      </w:r>
      <w:r w:rsidR="008B2088">
        <w:rPr>
          <w:rFonts w:asciiTheme="minorHAnsi" w:hAnsiTheme="minorHAnsi" w:cstheme="minorHAnsi"/>
          <w:sz w:val="22"/>
          <w:szCs w:val="22"/>
        </w:rPr>
        <w:t xml:space="preserve">di ricezione della documentazione la denuncia viene bloccata con gli errori 194 e 195 (fig.14b). </w:t>
      </w:r>
    </w:p>
    <w:p w:rsidR="004878D4" w:rsidRDefault="008B2088" w:rsidP="001867BE">
      <w:pPr>
        <w:jc w:val="center"/>
        <w:rPr>
          <w:rFonts w:asciiTheme="minorHAnsi" w:hAnsiTheme="minorHAnsi" w:cstheme="minorHAnsi"/>
          <w:sz w:val="22"/>
          <w:szCs w:val="22"/>
        </w:rPr>
      </w:pPr>
      <w:r>
        <w:rPr>
          <w:rFonts w:asciiTheme="minorHAnsi" w:hAnsiTheme="minorHAnsi" w:cstheme="minorHAnsi"/>
          <w:sz w:val="22"/>
          <w:szCs w:val="22"/>
        </w:rPr>
        <w:lastRenderedPageBreak/>
        <w:pict>
          <v:shape id="_x0000_i1043" type="#_x0000_t75" style="width:409.5pt;height:187.5pt">
            <v:imagedata r:id="rId21" o:title="" croptop="15768f" cropbottom="15932f" cropleft="9507f" cropright="14400f"/>
          </v:shape>
        </w:pict>
      </w:r>
      <w:r w:rsidR="004878D4">
        <w:rPr>
          <w:rFonts w:asciiTheme="minorHAnsi" w:hAnsiTheme="minorHAnsi" w:cstheme="minorHAnsi"/>
          <w:sz w:val="22"/>
          <w:szCs w:val="22"/>
        </w:rPr>
        <w:t>fig. 14b</w:t>
      </w:r>
    </w:p>
    <w:p w:rsidR="000D3236" w:rsidRDefault="000D3236" w:rsidP="00C73CAD">
      <w:pPr>
        <w:jc w:val="center"/>
        <w:rPr>
          <w:rFonts w:asciiTheme="minorHAnsi" w:hAnsiTheme="minorHAnsi" w:cstheme="minorHAnsi"/>
          <w:sz w:val="22"/>
          <w:szCs w:val="22"/>
        </w:rPr>
      </w:pPr>
    </w:p>
    <w:p w:rsidR="00457AD8" w:rsidRPr="00CE76FD" w:rsidRDefault="00BB0A4B" w:rsidP="000D3236">
      <w:pPr>
        <w:rPr>
          <w:rFonts w:asciiTheme="minorHAnsi" w:hAnsiTheme="minorHAnsi" w:cstheme="minorHAnsi"/>
          <w:sz w:val="22"/>
          <w:szCs w:val="22"/>
        </w:rPr>
      </w:pPr>
      <w:r>
        <w:rPr>
          <w:rFonts w:asciiTheme="minorHAnsi" w:hAnsiTheme="minorHAnsi" w:cstheme="minorHAnsi"/>
          <w:sz w:val="22"/>
          <w:szCs w:val="22"/>
        </w:rPr>
        <w:br/>
      </w:r>
    </w:p>
    <w:p w:rsidR="00593B2E" w:rsidRPr="00593B2E" w:rsidRDefault="00052E80" w:rsidP="00593B2E">
      <w:pPr>
        <w:pStyle w:val="Titolo2"/>
      </w:pPr>
      <w:bookmarkStart w:id="11" w:name="_Toc288064232"/>
      <w:r>
        <w:t>3.7</w:t>
      </w:r>
      <w:r w:rsidR="00593B2E">
        <w:tab/>
      </w:r>
      <w:r w:rsidR="00593B2E" w:rsidRPr="00593B2E">
        <w:t>Chiusura ed invio della denuncia alla cassa</w:t>
      </w:r>
      <w:bookmarkEnd w:id="11"/>
    </w:p>
    <w:p w:rsidR="00593B2E" w:rsidRPr="00593B2E" w:rsidRDefault="00593B2E" w:rsidP="00593B2E">
      <w:pPr>
        <w:jc w:val="center"/>
        <w:rPr>
          <w:rFonts w:ascii="Calibri" w:hAnsi="Calibri" w:cs="Calibri"/>
          <w:b/>
          <w:sz w:val="22"/>
          <w:szCs w:val="22"/>
        </w:rPr>
      </w:pPr>
    </w:p>
    <w:p w:rsidR="00593B2E" w:rsidRDefault="00593B2E" w:rsidP="00593B2E">
      <w:pPr>
        <w:rPr>
          <w:rFonts w:ascii="Calibri" w:hAnsi="Calibri" w:cs="Calibri"/>
          <w:sz w:val="22"/>
          <w:szCs w:val="22"/>
        </w:rPr>
      </w:pPr>
      <w:r w:rsidRPr="00593B2E">
        <w:rPr>
          <w:rFonts w:ascii="Calibri" w:hAnsi="Calibri" w:cs="Calibri"/>
          <w:sz w:val="22"/>
          <w:szCs w:val="22"/>
        </w:rPr>
        <w:t>Nel caso in cui nella denuncia ci sia almeno un operaio PT per la cui combinazione di attributi (contratto impresa, data assunzione, licenziato, ecc)  è stato concordato la visualizzazione di un avviso, quando il consulente clicca sul tasto  “esci” (fig.</w:t>
      </w:r>
      <w:r w:rsidR="00052E80">
        <w:rPr>
          <w:rFonts w:ascii="Calibri" w:hAnsi="Calibri" w:cs="Calibri"/>
          <w:sz w:val="22"/>
          <w:szCs w:val="22"/>
        </w:rPr>
        <w:t>15</w:t>
      </w:r>
      <w:r w:rsidRPr="00593B2E">
        <w:rPr>
          <w:rFonts w:ascii="Calibri" w:hAnsi="Calibri" w:cs="Calibri"/>
          <w:sz w:val="22"/>
          <w:szCs w:val="22"/>
        </w:rPr>
        <w:t>) un opportuno messaggio (codice PT secondo la tabella della verità concordata e numero di operai con quella codifica) avverte l’utente (fig.1</w:t>
      </w:r>
      <w:r w:rsidR="00052E80">
        <w:rPr>
          <w:rFonts w:ascii="Calibri" w:hAnsi="Calibri" w:cs="Calibri"/>
          <w:sz w:val="22"/>
          <w:szCs w:val="22"/>
        </w:rPr>
        <w:t>6</w:t>
      </w:r>
      <w:r w:rsidRPr="00593B2E">
        <w:rPr>
          <w:rFonts w:ascii="Calibri" w:hAnsi="Calibri" w:cs="Calibri"/>
          <w:sz w:val="22"/>
          <w:szCs w:val="22"/>
        </w:rPr>
        <w:t>).</w:t>
      </w:r>
    </w:p>
    <w:p w:rsidR="00CD3983" w:rsidRPr="00593B2E" w:rsidRDefault="00CD3983" w:rsidP="00593B2E">
      <w:pPr>
        <w:rPr>
          <w:rFonts w:ascii="Calibri" w:hAnsi="Calibri" w:cs="Calibri"/>
          <w:sz w:val="22"/>
          <w:szCs w:val="22"/>
        </w:rPr>
      </w:pPr>
    </w:p>
    <w:p w:rsidR="00593B2E" w:rsidRPr="00593B2E" w:rsidRDefault="00432166" w:rsidP="00B61191">
      <w:pPr>
        <w:jc w:val="center"/>
        <w:rPr>
          <w:rFonts w:ascii="Calibri" w:hAnsi="Calibri" w:cs="Calibri"/>
          <w:sz w:val="22"/>
          <w:szCs w:val="22"/>
        </w:rPr>
      </w:pPr>
      <w:r>
        <w:rPr>
          <w:rFonts w:ascii="Calibri" w:hAnsi="Calibri" w:cs="Calibri"/>
          <w:noProof/>
          <w:sz w:val="22"/>
          <w:szCs w:val="22"/>
        </w:rPr>
        <w:pict>
          <v:shape id="_x0000_s1049" type="#_x0000_t13" style="position:absolute;left:0;text-align:left;margin-left:191.9pt;margin-top:17.3pt;width:39.4pt;height:38.25pt;rotation:4432128fd;z-index:13"/>
        </w:pict>
      </w:r>
      <w:r w:rsidR="00DE764F" w:rsidRPr="00432166">
        <w:rPr>
          <w:rFonts w:ascii="Calibri" w:hAnsi="Calibri" w:cs="Calibri"/>
          <w:noProof/>
          <w:sz w:val="22"/>
          <w:szCs w:val="22"/>
        </w:rPr>
        <w:pict>
          <v:shape id="Immagine 1" o:spid="_x0000_i1038" type="#_x0000_t75" style="width:408pt;height:252pt;visibility:visible">
            <v:imagedata r:id="rId22" o:title="" croptop="18154f" cropbottom="5620f" cropleft="7847f" cropright="19773f"/>
          </v:shape>
        </w:pict>
      </w:r>
      <w:r w:rsidR="00052E80">
        <w:rPr>
          <w:rFonts w:ascii="Calibri" w:hAnsi="Calibri" w:cs="Calibri"/>
          <w:sz w:val="22"/>
          <w:szCs w:val="22"/>
        </w:rPr>
        <w:t>fig.15</w:t>
      </w:r>
    </w:p>
    <w:p w:rsidR="00593B2E" w:rsidRPr="00593B2E" w:rsidRDefault="00593B2E" w:rsidP="00593B2E">
      <w:pPr>
        <w:rPr>
          <w:rFonts w:ascii="Calibri" w:hAnsi="Calibri" w:cs="Calibri"/>
          <w:sz w:val="22"/>
          <w:szCs w:val="22"/>
        </w:rPr>
      </w:pPr>
      <w:r w:rsidRPr="00593B2E">
        <w:rPr>
          <w:rFonts w:ascii="Calibri" w:hAnsi="Calibri" w:cs="Calibri"/>
          <w:sz w:val="22"/>
          <w:szCs w:val="22"/>
        </w:rPr>
        <w:br/>
      </w:r>
      <w:r w:rsidRPr="00593B2E">
        <w:rPr>
          <w:rFonts w:ascii="Calibri" w:hAnsi="Calibri" w:cs="Calibri"/>
          <w:sz w:val="22"/>
          <w:szCs w:val="22"/>
        </w:rPr>
        <w:br/>
      </w:r>
      <w:r w:rsidRPr="00593B2E">
        <w:rPr>
          <w:rFonts w:ascii="Calibri" w:hAnsi="Calibri" w:cs="Calibri"/>
          <w:sz w:val="22"/>
          <w:szCs w:val="22"/>
        </w:rPr>
        <w:lastRenderedPageBreak/>
        <w:t>Se l’utente clicca su ‘Annulla’ (fig.1</w:t>
      </w:r>
      <w:r w:rsidR="00052E80">
        <w:rPr>
          <w:rFonts w:ascii="Calibri" w:hAnsi="Calibri" w:cs="Calibri"/>
          <w:sz w:val="22"/>
          <w:szCs w:val="22"/>
        </w:rPr>
        <w:t>6</w:t>
      </w:r>
      <w:r w:rsidRPr="00593B2E">
        <w:rPr>
          <w:rFonts w:ascii="Calibri" w:hAnsi="Calibri" w:cs="Calibri"/>
          <w:sz w:val="22"/>
          <w:szCs w:val="22"/>
        </w:rPr>
        <w:t>) la procedura di invio si interrompe e l’utente può procedere con le modifiche prima di inviare la denuncia.</w:t>
      </w:r>
      <w:r w:rsidRPr="00593B2E">
        <w:rPr>
          <w:rFonts w:ascii="Calibri" w:hAnsi="Calibri" w:cs="Calibri"/>
          <w:sz w:val="22"/>
          <w:szCs w:val="22"/>
        </w:rPr>
        <w:br/>
        <w:t>Se l’utente clicca su ‘OK’ (fig.1</w:t>
      </w:r>
      <w:r w:rsidR="00052E80">
        <w:rPr>
          <w:rFonts w:ascii="Calibri" w:hAnsi="Calibri" w:cs="Calibri"/>
          <w:sz w:val="22"/>
          <w:szCs w:val="22"/>
        </w:rPr>
        <w:t>6</w:t>
      </w:r>
      <w:r w:rsidRPr="00593B2E">
        <w:rPr>
          <w:rFonts w:ascii="Calibri" w:hAnsi="Calibri" w:cs="Calibri"/>
          <w:sz w:val="22"/>
          <w:szCs w:val="22"/>
        </w:rPr>
        <w:t>) la procedura prosegue esattamente come prima, rendendola non modificabile e generando la ricevuta.</w:t>
      </w:r>
      <w:r w:rsidRPr="00593B2E">
        <w:rPr>
          <w:rFonts w:ascii="Calibri" w:hAnsi="Calibri" w:cs="Calibri"/>
          <w:sz w:val="22"/>
          <w:szCs w:val="22"/>
        </w:rPr>
        <w:br/>
      </w:r>
      <w:r w:rsidRPr="00593B2E">
        <w:rPr>
          <w:rFonts w:ascii="Calibri" w:hAnsi="Calibri" w:cs="Calibri"/>
          <w:sz w:val="22"/>
          <w:szCs w:val="22"/>
        </w:rPr>
        <w:br/>
      </w:r>
      <w:r w:rsidRPr="00593B2E">
        <w:rPr>
          <w:rFonts w:ascii="Calibri" w:hAnsi="Calibri" w:cs="Calibri"/>
          <w:sz w:val="22"/>
          <w:szCs w:val="22"/>
        </w:rPr>
        <w:br/>
      </w:r>
    </w:p>
    <w:p w:rsidR="00593B2E" w:rsidRDefault="00432166" w:rsidP="00593B2E">
      <w:pPr>
        <w:jc w:val="center"/>
        <w:rPr>
          <w:rFonts w:ascii="Calibri" w:hAnsi="Calibri" w:cs="Calibri"/>
          <w:sz w:val="22"/>
          <w:szCs w:val="22"/>
        </w:rPr>
      </w:pPr>
      <w:r>
        <w:rPr>
          <w:rFonts w:ascii="Calibri" w:hAnsi="Calibri" w:cs="Calibri"/>
          <w:noProof/>
          <w:sz w:val="22"/>
          <w:szCs w:val="22"/>
        </w:rPr>
        <w:pict>
          <v:shape id="_x0000_s1047" type="#_x0000_t13" style="position:absolute;left:0;text-align:left;margin-left:326.9pt;margin-top:141.9pt;width:39.4pt;height:38.25pt;rotation:-5319950fd;z-index:1"/>
        </w:pict>
      </w:r>
      <w:r>
        <w:rPr>
          <w:rFonts w:ascii="Calibri" w:hAnsi="Calibri" w:cs="Calibri"/>
          <w:noProof/>
          <w:sz w:val="22"/>
          <w:szCs w:val="22"/>
        </w:rPr>
        <w:pict>
          <v:shape id="_x0000_s1048" type="#_x0000_t13" style="position:absolute;left:0;text-align:left;margin-left:388.4pt;margin-top:141.9pt;width:39.4pt;height:38.25pt;rotation:-5319950fd;z-index:2"/>
        </w:pict>
      </w:r>
      <w:r w:rsidR="00593B2E" w:rsidRPr="00593B2E">
        <w:rPr>
          <w:rFonts w:ascii="Calibri" w:hAnsi="Calibri" w:cs="Calibri"/>
          <w:sz w:val="22"/>
          <w:szCs w:val="22"/>
        </w:rPr>
        <w:br/>
        <w:t xml:space="preserve"> </w:t>
      </w:r>
      <w:r w:rsidR="00DE764F" w:rsidRPr="00432166">
        <w:rPr>
          <w:rFonts w:ascii="Calibri" w:hAnsi="Calibri" w:cs="Calibri"/>
          <w:noProof/>
          <w:sz w:val="22"/>
          <w:szCs w:val="22"/>
        </w:rPr>
        <w:pict>
          <v:shape id="Immagine 4" o:spid="_x0000_i1039" type="#_x0000_t75" style="width:408pt;height:192.75pt;visibility:visible">
            <v:imagedata r:id="rId23" o:title="" croptop="19606f" cropbottom="14160f" cropleft="7643f" cropright="20088f"/>
          </v:shape>
        </w:pict>
      </w:r>
      <w:r w:rsidR="00593B2E" w:rsidRPr="00593B2E">
        <w:rPr>
          <w:rFonts w:ascii="Calibri" w:hAnsi="Calibri" w:cs="Calibri"/>
          <w:sz w:val="22"/>
          <w:szCs w:val="22"/>
        </w:rPr>
        <w:t>fig.</w:t>
      </w:r>
      <w:r w:rsidR="00052E80">
        <w:rPr>
          <w:rFonts w:ascii="Calibri" w:hAnsi="Calibri" w:cs="Calibri"/>
          <w:sz w:val="22"/>
          <w:szCs w:val="22"/>
        </w:rPr>
        <w:t>16</w:t>
      </w:r>
    </w:p>
    <w:p w:rsidR="00593B2E" w:rsidRPr="00593B2E" w:rsidRDefault="00593B2E" w:rsidP="00593B2E">
      <w:pPr>
        <w:jc w:val="center"/>
        <w:rPr>
          <w:rFonts w:ascii="Calibri" w:hAnsi="Calibri" w:cs="Calibri"/>
          <w:sz w:val="22"/>
          <w:szCs w:val="22"/>
        </w:rPr>
      </w:pPr>
      <w:r>
        <w:rPr>
          <w:rFonts w:ascii="Calibri" w:hAnsi="Calibri" w:cs="Calibri"/>
          <w:sz w:val="22"/>
          <w:szCs w:val="22"/>
        </w:rPr>
        <w:br w:type="page"/>
      </w:r>
    </w:p>
    <w:p w:rsidR="00593B2E" w:rsidRPr="00593B2E" w:rsidRDefault="00593B2E" w:rsidP="00593B2E">
      <w:pPr>
        <w:rPr>
          <w:rFonts w:ascii="Calibri" w:hAnsi="Calibri" w:cs="Calibri"/>
          <w:sz w:val="22"/>
          <w:szCs w:val="22"/>
        </w:rPr>
      </w:pPr>
    </w:p>
    <w:p w:rsidR="00593B2E" w:rsidRDefault="00593B2E" w:rsidP="00593B2E">
      <w:pPr>
        <w:pStyle w:val="Titolo2"/>
        <w:rPr>
          <w:noProof/>
        </w:rPr>
      </w:pPr>
      <w:bookmarkStart w:id="12" w:name="_Toc288064233"/>
      <w:r>
        <w:rPr>
          <w:noProof/>
        </w:rPr>
        <w:t>3.</w:t>
      </w:r>
      <w:r w:rsidR="00161A16">
        <w:rPr>
          <w:noProof/>
        </w:rPr>
        <w:t>8</w:t>
      </w:r>
      <w:r>
        <w:rPr>
          <w:noProof/>
        </w:rPr>
        <w:tab/>
      </w:r>
      <w:r w:rsidRPr="00593B2E">
        <w:rPr>
          <w:noProof/>
        </w:rPr>
        <w:t>Modifica al layout della ricevuta</w:t>
      </w:r>
      <w:bookmarkEnd w:id="12"/>
    </w:p>
    <w:p w:rsidR="00593B2E" w:rsidRPr="00593B2E" w:rsidRDefault="00593B2E" w:rsidP="00593B2E">
      <w:pPr>
        <w:jc w:val="center"/>
        <w:rPr>
          <w:rFonts w:ascii="Calibri" w:hAnsi="Calibri" w:cs="Calibri"/>
          <w:b/>
          <w:noProof/>
          <w:sz w:val="22"/>
          <w:szCs w:val="22"/>
        </w:rPr>
      </w:pPr>
    </w:p>
    <w:p w:rsidR="00593B2E" w:rsidRPr="00593B2E" w:rsidRDefault="00593B2E" w:rsidP="00593B2E">
      <w:pPr>
        <w:rPr>
          <w:rFonts w:ascii="Calibri" w:hAnsi="Calibri" w:cs="Calibri"/>
          <w:noProof/>
          <w:sz w:val="22"/>
          <w:szCs w:val="22"/>
        </w:rPr>
      </w:pPr>
      <w:r w:rsidRPr="00593B2E">
        <w:rPr>
          <w:rFonts w:ascii="Calibri" w:hAnsi="Calibri" w:cs="Calibri"/>
          <w:sz w:val="22"/>
          <w:szCs w:val="22"/>
        </w:rPr>
        <w:t>Solo nel caso in cui l’operaio a tempo parziale abbia una combinazione di attributi (contratto impresa, data assunzione, licenziato, ecc)  che preveda la visualizzazione di un messaggio (ad esempio la necessità di inviare copia della richiesta di assunzione a tempo parziale alle organizzazioni sindacali) in calce alla stampa della ricevuta di invio denuncia alla cassa (fig.1</w:t>
      </w:r>
      <w:r w:rsidR="00AC0F4A">
        <w:rPr>
          <w:rFonts w:ascii="Calibri" w:hAnsi="Calibri" w:cs="Calibri"/>
          <w:sz w:val="22"/>
          <w:szCs w:val="22"/>
        </w:rPr>
        <w:t>7</w:t>
      </w:r>
      <w:r w:rsidRPr="00593B2E">
        <w:rPr>
          <w:rFonts w:ascii="Calibri" w:hAnsi="Calibri" w:cs="Calibri"/>
          <w:sz w:val="22"/>
          <w:szCs w:val="22"/>
        </w:rPr>
        <w:t>), lo stesso documento pdf sarà modificato come visibile in fig.1</w:t>
      </w:r>
      <w:r w:rsidR="00AC0F4A">
        <w:rPr>
          <w:rFonts w:ascii="Calibri" w:hAnsi="Calibri" w:cs="Calibri"/>
          <w:sz w:val="22"/>
          <w:szCs w:val="22"/>
        </w:rPr>
        <w:t>8</w:t>
      </w:r>
      <w:r w:rsidRPr="00593B2E">
        <w:rPr>
          <w:rFonts w:ascii="Calibri" w:hAnsi="Calibri" w:cs="Calibri"/>
          <w:sz w:val="22"/>
          <w:szCs w:val="22"/>
        </w:rPr>
        <w:t xml:space="preserve">. o secondo le necessità e i desideri della Cassa </w:t>
      </w:r>
      <w:r w:rsidRPr="00593B2E">
        <w:rPr>
          <w:rFonts w:ascii="Calibri" w:hAnsi="Calibri" w:cs="Calibri"/>
          <w:sz w:val="22"/>
          <w:szCs w:val="22"/>
        </w:rPr>
        <w:br/>
      </w:r>
    </w:p>
    <w:p w:rsidR="00593B2E" w:rsidRPr="00593B2E" w:rsidRDefault="00114C03" w:rsidP="00593B2E">
      <w:pPr>
        <w:jc w:val="center"/>
        <w:rPr>
          <w:rFonts w:ascii="Calibri" w:hAnsi="Calibri" w:cs="Calibri"/>
          <w:sz w:val="22"/>
          <w:szCs w:val="22"/>
        </w:rPr>
      </w:pPr>
      <w:r w:rsidRPr="00432166">
        <w:rPr>
          <w:rFonts w:ascii="Calibri" w:hAnsi="Calibri" w:cs="Calibri"/>
          <w:noProof/>
          <w:sz w:val="22"/>
          <w:szCs w:val="22"/>
        </w:rPr>
        <w:pict>
          <v:shape id="_x0000_i1041" type="#_x0000_t75" style="width:369.75pt;height:369.75pt;visibility:visible">
            <v:imagedata r:id="rId24" o:title="" croptop="19071f" cropbottom="8895f" cropleft="22826f" cropright="21617f"/>
          </v:shape>
        </w:pict>
      </w:r>
      <w:r w:rsidR="00AC0F4A">
        <w:rPr>
          <w:rFonts w:ascii="Calibri" w:hAnsi="Calibri" w:cs="Calibri"/>
          <w:sz w:val="22"/>
          <w:szCs w:val="22"/>
        </w:rPr>
        <w:t>fig.17</w:t>
      </w:r>
    </w:p>
    <w:p w:rsidR="00593B2E" w:rsidRPr="00593B2E" w:rsidRDefault="00DE764F" w:rsidP="00593B2E">
      <w:pPr>
        <w:jc w:val="center"/>
        <w:rPr>
          <w:rFonts w:ascii="Calibri" w:hAnsi="Calibri" w:cs="Calibri"/>
          <w:sz w:val="22"/>
          <w:szCs w:val="22"/>
        </w:rPr>
      </w:pPr>
      <w:r w:rsidRPr="00432166">
        <w:rPr>
          <w:rFonts w:ascii="Calibri" w:hAnsi="Calibri" w:cs="Calibri"/>
          <w:noProof/>
          <w:sz w:val="22"/>
          <w:szCs w:val="22"/>
        </w:rPr>
        <w:lastRenderedPageBreak/>
        <w:pict>
          <v:shape id="Immagine 10" o:spid="_x0000_i1040" type="#_x0000_t75" style="width:369.75pt;height:181.5pt;visibility:visible">
            <v:imagedata r:id="rId25" o:title="" croptop="20130f" cropbottom="26868f" cropleft="22627f" cropright="21709f"/>
          </v:shape>
        </w:pict>
      </w:r>
      <w:r w:rsidR="00AC0F4A">
        <w:rPr>
          <w:rFonts w:ascii="Calibri" w:hAnsi="Calibri" w:cs="Calibri"/>
          <w:sz w:val="22"/>
          <w:szCs w:val="22"/>
        </w:rPr>
        <w:t>fig.18</w:t>
      </w:r>
    </w:p>
    <w:p w:rsidR="00A21FA3" w:rsidRDefault="00A21FA3" w:rsidP="00A21FA3"/>
    <w:sectPr w:rsidR="00A21FA3" w:rsidSect="000A2403">
      <w:headerReference w:type="default" r:id="rId26"/>
      <w:footerReference w:type="default" r:id="rId27"/>
      <w:pgSz w:w="11906" w:h="16838" w:code="9"/>
      <w:pgMar w:top="624" w:right="624" w:bottom="624" w:left="62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3434" w:rsidRDefault="00A93434">
      <w:r>
        <w:separator/>
      </w:r>
    </w:p>
  </w:endnote>
  <w:endnote w:type="continuationSeparator" w:id="0">
    <w:p w:rsidR="00A93434" w:rsidRDefault="00A9343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08"/>
    </w:tblGrid>
    <w:tr w:rsidR="007019EE" w:rsidRPr="0013119B" w:rsidTr="0013119B">
      <w:trPr>
        <w:trHeight w:val="345"/>
      </w:trPr>
      <w:tc>
        <w:tcPr>
          <w:tcW w:w="10908" w:type="dxa"/>
          <w:shd w:val="clear" w:color="auto" w:fill="auto"/>
          <w:vAlign w:val="center"/>
        </w:tcPr>
        <w:p w:rsidR="007019EE" w:rsidRPr="0013119B" w:rsidRDefault="007019EE" w:rsidP="0013119B">
          <w:pPr>
            <w:jc w:val="center"/>
            <w:rPr>
              <w:rFonts w:ascii="Tahoma" w:hAnsi="Tahoma" w:cs="Tahoma"/>
              <w:sz w:val="16"/>
              <w:szCs w:val="16"/>
            </w:rPr>
          </w:pPr>
          <w:r w:rsidRPr="0013119B">
            <w:rPr>
              <w:rFonts w:ascii="Tahoma" w:hAnsi="Tahoma" w:cs="Tahoma"/>
              <w:sz w:val="16"/>
              <w:szCs w:val="16"/>
            </w:rPr>
            <w:t>Codice di riservatezza Confidenziale</w:t>
          </w:r>
        </w:p>
      </w:tc>
    </w:tr>
  </w:tbl>
  <w:p w:rsidR="00214754" w:rsidRPr="00FC1161" w:rsidRDefault="00214754" w:rsidP="00196BCD">
    <w:pPr>
      <w:pStyle w:val="Pidipagina"/>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3434" w:rsidRDefault="00A93434">
      <w:r>
        <w:separator/>
      </w:r>
    </w:p>
  </w:footnote>
  <w:footnote w:type="continuationSeparator" w:id="0">
    <w:p w:rsidR="00A93434" w:rsidRDefault="00A9343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5A04" w:rsidRPr="00805A04" w:rsidRDefault="00805A04" w:rsidP="000A2403">
    <w:pPr>
      <w:jc w:val="right"/>
      <w:rPr>
        <w:rFonts w:ascii="Verdana" w:hAnsi="Verdana" w:cs="Tahoma"/>
        <w:sz w:val="14"/>
        <w:szCs w:val="14"/>
      </w:rPr>
    </w:pPr>
    <w:r w:rsidRPr="00805A04">
      <w:rPr>
        <w:rFonts w:ascii="Verdana" w:hAnsi="Verdana" w:cs="Tahoma"/>
        <w:sz w:val="14"/>
        <w:szCs w:val="14"/>
      </w:rPr>
      <w:t>Mod. AR1</w:t>
    </w:r>
  </w:p>
  <w:tbl>
    <w:tblPr>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08"/>
      <w:gridCol w:w="1835"/>
      <w:gridCol w:w="3997"/>
      <w:gridCol w:w="1908"/>
      <w:gridCol w:w="1260"/>
    </w:tblGrid>
    <w:tr w:rsidR="00AA5557" w:rsidRPr="0013119B" w:rsidTr="0013119B">
      <w:trPr>
        <w:trHeight w:val="755"/>
      </w:trPr>
      <w:tc>
        <w:tcPr>
          <w:tcW w:w="10908" w:type="dxa"/>
          <w:gridSpan w:val="5"/>
          <w:shd w:val="clear" w:color="auto" w:fill="auto"/>
          <w:vAlign w:val="bottom"/>
        </w:tcPr>
        <w:p w:rsidR="00AA5557" w:rsidRPr="0013119B" w:rsidRDefault="00432166" w:rsidP="0013119B">
          <w:pPr>
            <w:jc w:val="right"/>
            <w:rPr>
              <w:rFonts w:ascii="Tahoma" w:hAnsi="Tahoma" w:cs="Tahoma"/>
              <w:sz w:val="12"/>
              <w:szCs w:val="12"/>
            </w:rPr>
          </w:pPr>
          <w:r w:rsidRPr="00432166">
            <w:rPr>
              <w:noProof/>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490.5pt;margin-top:2.25pt;width:47.05pt;height:21.3pt;z-index:1">
                <v:imagedata r:id="rId1" o:title=""/>
              </v:shape>
            </w:pict>
          </w:r>
          <w:r w:rsidR="0040763C" w:rsidRPr="0013119B">
            <w:rPr>
              <w:rFonts w:ascii="Tahoma" w:hAnsi="Tahoma" w:cs="Tahoma"/>
              <w:sz w:val="20"/>
              <w:szCs w:val="20"/>
            </w:rPr>
            <w:br/>
          </w:r>
          <w:r w:rsidR="0040763C" w:rsidRPr="0013119B">
            <w:rPr>
              <w:rFonts w:ascii="Tahoma" w:hAnsi="Tahoma" w:cs="Tahoma"/>
              <w:sz w:val="20"/>
              <w:szCs w:val="20"/>
            </w:rPr>
            <w:br/>
          </w:r>
          <w:r w:rsidR="0040763C" w:rsidRPr="0013119B">
            <w:rPr>
              <w:rFonts w:ascii="Tahoma" w:hAnsi="Tahoma" w:cs="Tahoma"/>
              <w:sz w:val="12"/>
              <w:szCs w:val="12"/>
            </w:rPr>
            <w:t>Cert</w:t>
          </w:r>
          <w:r w:rsidR="007125ED" w:rsidRPr="0013119B">
            <w:rPr>
              <w:rFonts w:ascii="Tahoma" w:hAnsi="Tahoma" w:cs="Tahoma"/>
              <w:sz w:val="12"/>
              <w:szCs w:val="12"/>
            </w:rPr>
            <w:t>. n</w:t>
          </w:r>
          <w:r w:rsidR="00DB3EDE" w:rsidRPr="0013119B">
            <w:rPr>
              <w:rFonts w:ascii="Tahoma" w:hAnsi="Tahoma" w:cs="Tahoma"/>
              <w:sz w:val="12"/>
              <w:szCs w:val="12"/>
            </w:rPr>
            <w:t>.</w:t>
          </w:r>
          <w:r w:rsidR="007125ED" w:rsidRPr="0013119B">
            <w:rPr>
              <w:rFonts w:ascii="Tahoma" w:hAnsi="Tahoma" w:cs="Tahoma"/>
              <w:sz w:val="12"/>
              <w:szCs w:val="12"/>
            </w:rPr>
            <w:t xml:space="preserve"> </w:t>
          </w:r>
          <w:r w:rsidR="0040763C" w:rsidRPr="0013119B">
            <w:rPr>
              <w:rFonts w:ascii="Tahoma" w:hAnsi="Tahoma" w:cs="Tahoma"/>
              <w:sz w:val="12"/>
              <w:szCs w:val="12"/>
            </w:rPr>
            <w:t>13379</w:t>
          </w:r>
          <w:r>
            <w:rPr>
              <w:rFonts w:ascii="Tahoma" w:hAnsi="Tahoma" w:cs="Tahoma"/>
              <w:noProof/>
              <w:sz w:val="12"/>
              <w:szCs w:val="12"/>
            </w:rPr>
            <w:pict>
              <v:shape id="_x0000_s2050" type="#_x0000_t75" style="position:absolute;left:0;text-align:left;margin-left:.75pt;margin-top:3.15pt;width:122.15pt;height:31.2pt;z-index:-2;mso-position-horizontal-relative:text;mso-position-vertical-relative:text">
                <v:imagedata r:id="rId2" o:title="LOGO-COMPLETO"/>
              </v:shape>
            </w:pict>
          </w:r>
          <w:r w:rsidR="007125ED" w:rsidRPr="0013119B">
            <w:rPr>
              <w:rFonts w:ascii="Tahoma" w:hAnsi="Tahoma" w:cs="Tahoma"/>
              <w:sz w:val="12"/>
              <w:szCs w:val="12"/>
            </w:rPr>
            <w:t xml:space="preserve">    </w:t>
          </w:r>
        </w:p>
      </w:tc>
    </w:tr>
    <w:tr w:rsidR="00760C95" w:rsidRPr="0013119B" w:rsidTr="0013119B">
      <w:trPr>
        <w:trHeight w:val="366"/>
      </w:trPr>
      <w:tc>
        <w:tcPr>
          <w:tcW w:w="3743" w:type="dxa"/>
          <w:gridSpan w:val="2"/>
          <w:shd w:val="clear" w:color="auto" w:fill="auto"/>
        </w:tcPr>
        <w:p w:rsidR="00760C95" w:rsidRPr="0013119B" w:rsidRDefault="00760C95" w:rsidP="00214754">
          <w:pPr>
            <w:rPr>
              <w:rFonts w:ascii="Tahoma" w:hAnsi="Tahoma" w:cs="Tahoma"/>
              <w:b/>
              <w:sz w:val="18"/>
              <w:szCs w:val="18"/>
            </w:rPr>
          </w:pPr>
          <w:r w:rsidRPr="0013119B">
            <w:rPr>
              <w:rFonts w:ascii="Tahoma" w:hAnsi="Tahoma" w:cs="Tahoma"/>
              <w:sz w:val="16"/>
              <w:szCs w:val="16"/>
            </w:rPr>
            <w:t xml:space="preserve">Tipo Documento: </w:t>
          </w:r>
          <w:r w:rsidR="00232786" w:rsidRPr="0013119B">
            <w:rPr>
              <w:rFonts w:ascii="Tahoma" w:hAnsi="Tahoma" w:cs="Tahoma"/>
              <w:b/>
              <w:sz w:val="18"/>
              <w:szCs w:val="18"/>
            </w:rPr>
            <w:t>Manuale D’uso</w:t>
          </w:r>
        </w:p>
      </w:tc>
      <w:tc>
        <w:tcPr>
          <w:tcW w:w="3997" w:type="dxa"/>
          <w:shd w:val="clear" w:color="auto" w:fill="auto"/>
        </w:tcPr>
        <w:p w:rsidR="00760C95" w:rsidRPr="0013119B" w:rsidRDefault="00760C95" w:rsidP="00113F3B">
          <w:pPr>
            <w:rPr>
              <w:rFonts w:ascii="Tahoma" w:hAnsi="Tahoma" w:cs="Tahoma"/>
              <w:b/>
              <w:sz w:val="18"/>
              <w:szCs w:val="18"/>
            </w:rPr>
          </w:pPr>
          <w:r w:rsidRPr="0013119B">
            <w:rPr>
              <w:rFonts w:ascii="Tahoma" w:hAnsi="Tahoma" w:cs="Tahoma"/>
              <w:sz w:val="16"/>
              <w:szCs w:val="16"/>
            </w:rPr>
            <w:t>Codice Documento</w:t>
          </w:r>
          <w:r w:rsidRPr="0013119B">
            <w:rPr>
              <w:rFonts w:ascii="Tahoma" w:hAnsi="Tahoma" w:cs="Tahoma"/>
              <w:sz w:val="18"/>
              <w:szCs w:val="18"/>
            </w:rPr>
            <w:t>:</w:t>
          </w:r>
          <w:r w:rsidRPr="0013119B">
            <w:rPr>
              <w:rFonts w:ascii="Tahoma" w:hAnsi="Tahoma" w:cs="Tahoma"/>
              <w:b/>
              <w:i/>
              <w:sz w:val="18"/>
              <w:szCs w:val="18"/>
            </w:rPr>
            <w:t xml:space="preserve"> </w:t>
          </w:r>
          <w:r w:rsidR="00913E94" w:rsidRPr="0013119B">
            <w:rPr>
              <w:rFonts w:ascii="Tahoma" w:hAnsi="Tahoma" w:cs="Tahoma"/>
              <w:b/>
              <w:sz w:val="18"/>
              <w:szCs w:val="18"/>
            </w:rPr>
            <w:t>120/10</w:t>
          </w:r>
          <w:r w:rsidR="00295A55" w:rsidRPr="0013119B">
            <w:rPr>
              <w:rFonts w:ascii="Tahoma" w:hAnsi="Tahoma" w:cs="Tahoma"/>
              <w:b/>
              <w:sz w:val="18"/>
              <w:szCs w:val="18"/>
            </w:rPr>
            <w:t xml:space="preserve"> </w:t>
          </w:r>
          <w:r w:rsidRPr="0013119B">
            <w:rPr>
              <w:rFonts w:ascii="Tahoma" w:hAnsi="Tahoma" w:cs="Tahoma"/>
              <w:b/>
              <w:sz w:val="18"/>
              <w:szCs w:val="18"/>
            </w:rPr>
            <w:t>-</w:t>
          </w:r>
          <w:r w:rsidR="00232786" w:rsidRPr="0013119B">
            <w:rPr>
              <w:rFonts w:ascii="Tahoma" w:hAnsi="Tahoma" w:cs="Tahoma"/>
              <w:b/>
              <w:sz w:val="18"/>
              <w:szCs w:val="18"/>
            </w:rPr>
            <w:t>MU</w:t>
          </w:r>
          <w:r w:rsidR="00DB3EDE" w:rsidRPr="0013119B">
            <w:rPr>
              <w:rFonts w:ascii="Tahoma" w:hAnsi="Tahoma" w:cs="Tahoma"/>
              <w:b/>
              <w:sz w:val="18"/>
              <w:szCs w:val="18"/>
            </w:rPr>
            <w:t>1</w:t>
          </w:r>
          <w:r w:rsidRPr="0013119B">
            <w:rPr>
              <w:rFonts w:ascii="Tahoma" w:hAnsi="Tahoma" w:cs="Tahoma"/>
              <w:b/>
              <w:sz w:val="18"/>
              <w:szCs w:val="18"/>
            </w:rPr>
            <w:t>-</w:t>
          </w:r>
          <w:r w:rsidR="00C42930" w:rsidRPr="0013119B">
            <w:rPr>
              <w:rFonts w:ascii="Tahoma" w:hAnsi="Tahoma" w:cs="Tahoma"/>
              <w:b/>
              <w:sz w:val="18"/>
              <w:szCs w:val="18"/>
            </w:rPr>
            <w:t>ED</w:t>
          </w:r>
        </w:p>
      </w:tc>
      <w:tc>
        <w:tcPr>
          <w:tcW w:w="3168" w:type="dxa"/>
          <w:gridSpan w:val="2"/>
          <w:shd w:val="clear" w:color="auto" w:fill="auto"/>
        </w:tcPr>
        <w:p w:rsidR="00841A06" w:rsidRPr="0013119B" w:rsidRDefault="00760C95" w:rsidP="00841A06">
          <w:pPr>
            <w:rPr>
              <w:rFonts w:ascii="Tahoma" w:hAnsi="Tahoma" w:cs="Tahoma"/>
              <w:b/>
              <w:sz w:val="16"/>
              <w:szCs w:val="16"/>
            </w:rPr>
          </w:pPr>
          <w:r w:rsidRPr="0013119B">
            <w:rPr>
              <w:rFonts w:ascii="Tahoma" w:hAnsi="Tahoma" w:cs="Tahoma"/>
              <w:sz w:val="16"/>
              <w:szCs w:val="16"/>
            </w:rPr>
            <w:t>Applicativo:</w:t>
          </w:r>
          <w:r w:rsidRPr="0013119B">
            <w:rPr>
              <w:rFonts w:ascii="Tahoma" w:hAnsi="Tahoma" w:cs="Tahoma"/>
              <w:b/>
              <w:sz w:val="16"/>
              <w:szCs w:val="16"/>
            </w:rPr>
            <w:t xml:space="preserve"> </w:t>
          </w:r>
          <w:r w:rsidR="00841A06">
            <w:rPr>
              <w:rFonts w:ascii="Tahoma" w:hAnsi="Tahoma" w:cs="Tahoma"/>
              <w:b/>
              <w:sz w:val="16"/>
              <w:szCs w:val="16"/>
            </w:rPr>
            <w:t>Soldo</w:t>
          </w:r>
        </w:p>
      </w:tc>
    </w:tr>
    <w:tr w:rsidR="000041F2" w:rsidRPr="0013119B" w:rsidTr="0013119B">
      <w:trPr>
        <w:trHeight w:val="375"/>
      </w:trPr>
      <w:tc>
        <w:tcPr>
          <w:tcW w:w="10908" w:type="dxa"/>
          <w:gridSpan w:val="5"/>
          <w:shd w:val="clear" w:color="auto" w:fill="auto"/>
        </w:tcPr>
        <w:p w:rsidR="00913E94" w:rsidRPr="0013119B" w:rsidRDefault="000041F2" w:rsidP="00913E94">
          <w:pPr>
            <w:rPr>
              <w:rFonts w:ascii="Tahoma" w:hAnsi="Tahoma" w:cs="Tahoma"/>
              <w:sz w:val="18"/>
              <w:szCs w:val="18"/>
            </w:rPr>
          </w:pPr>
          <w:r w:rsidRPr="0013119B">
            <w:rPr>
              <w:rFonts w:ascii="Tahoma" w:hAnsi="Tahoma" w:cs="Tahoma"/>
              <w:sz w:val="16"/>
              <w:szCs w:val="16"/>
            </w:rPr>
            <w:t>Titolo Documento:</w:t>
          </w:r>
          <w:r w:rsidR="00C42930" w:rsidRPr="0013119B">
            <w:rPr>
              <w:rFonts w:ascii="Tahoma" w:hAnsi="Tahoma" w:cs="Tahoma"/>
              <w:sz w:val="16"/>
              <w:szCs w:val="16"/>
            </w:rPr>
            <w:t xml:space="preserve"> Edilnet</w:t>
          </w:r>
          <w:r w:rsidR="00DD793C" w:rsidRPr="0013119B">
            <w:rPr>
              <w:rFonts w:ascii="Tahoma" w:hAnsi="Tahoma" w:cs="Tahoma"/>
              <w:sz w:val="18"/>
              <w:szCs w:val="18"/>
            </w:rPr>
            <w:t xml:space="preserve"> </w:t>
          </w:r>
          <w:r w:rsidR="00C42930" w:rsidRPr="0013119B">
            <w:rPr>
              <w:rFonts w:ascii="Tahoma" w:hAnsi="Tahoma" w:cs="Tahoma"/>
              <w:sz w:val="18"/>
              <w:szCs w:val="18"/>
            </w:rPr>
            <w:t xml:space="preserve">nuova procedura per </w:t>
          </w:r>
          <w:r w:rsidR="00913E94" w:rsidRPr="0013119B">
            <w:rPr>
              <w:rFonts w:ascii="Tahoma" w:hAnsi="Tahoma" w:cs="Tahoma"/>
              <w:sz w:val="18"/>
              <w:szCs w:val="18"/>
            </w:rPr>
            <w:t>la Gestione PT</w:t>
          </w:r>
        </w:p>
      </w:tc>
    </w:tr>
    <w:tr w:rsidR="00113F3B" w:rsidRPr="0013119B" w:rsidTr="0013119B">
      <w:trPr>
        <w:trHeight w:val="562"/>
      </w:trPr>
      <w:tc>
        <w:tcPr>
          <w:tcW w:w="1908" w:type="dxa"/>
          <w:shd w:val="clear" w:color="auto" w:fill="auto"/>
        </w:tcPr>
        <w:p w:rsidR="00113F3B" w:rsidRPr="0013119B" w:rsidRDefault="00113F3B" w:rsidP="00214754">
          <w:pPr>
            <w:rPr>
              <w:rFonts w:ascii="Tahoma" w:hAnsi="Tahoma" w:cs="Tahoma"/>
              <w:b/>
              <w:sz w:val="18"/>
              <w:szCs w:val="18"/>
            </w:rPr>
          </w:pPr>
          <w:r w:rsidRPr="0013119B">
            <w:rPr>
              <w:rFonts w:ascii="Tahoma" w:hAnsi="Tahoma" w:cs="Tahoma"/>
              <w:sz w:val="16"/>
              <w:szCs w:val="16"/>
            </w:rPr>
            <w:t>Data:</w:t>
          </w:r>
          <w:r w:rsidR="00DD793C" w:rsidRPr="0013119B">
            <w:rPr>
              <w:rFonts w:ascii="Tahoma" w:hAnsi="Tahoma" w:cs="Tahoma"/>
              <w:sz w:val="18"/>
              <w:szCs w:val="18"/>
            </w:rPr>
            <w:t xml:space="preserve"> </w:t>
          </w:r>
          <w:r w:rsidR="00913E94" w:rsidRPr="0013119B">
            <w:rPr>
              <w:rFonts w:ascii="Tahoma" w:hAnsi="Tahoma" w:cs="Tahoma"/>
              <w:b/>
              <w:sz w:val="18"/>
              <w:szCs w:val="18"/>
            </w:rPr>
            <w:t>21/02/2011</w:t>
          </w:r>
        </w:p>
        <w:p w:rsidR="00760C95" w:rsidRPr="0013119B" w:rsidRDefault="00760C95" w:rsidP="00214754">
          <w:pPr>
            <w:rPr>
              <w:rFonts w:ascii="Tahoma" w:hAnsi="Tahoma" w:cs="Tahoma"/>
              <w:b/>
              <w:sz w:val="6"/>
              <w:szCs w:val="6"/>
            </w:rPr>
          </w:pPr>
        </w:p>
        <w:p w:rsidR="00113F3B" w:rsidRPr="0013119B" w:rsidRDefault="00113F3B" w:rsidP="00214754">
          <w:pPr>
            <w:rPr>
              <w:rFonts w:ascii="Tahoma" w:hAnsi="Tahoma" w:cs="Tahoma"/>
              <w:sz w:val="18"/>
              <w:szCs w:val="18"/>
            </w:rPr>
          </w:pPr>
          <w:r w:rsidRPr="0013119B">
            <w:rPr>
              <w:rFonts w:ascii="Tahoma" w:hAnsi="Tahoma" w:cs="Tahoma"/>
              <w:sz w:val="16"/>
              <w:szCs w:val="16"/>
            </w:rPr>
            <w:t>Versione:</w:t>
          </w:r>
          <w:r w:rsidR="00DF11A2" w:rsidRPr="0013119B">
            <w:rPr>
              <w:rFonts w:ascii="Tahoma" w:hAnsi="Tahoma" w:cs="Tahoma"/>
              <w:sz w:val="16"/>
              <w:szCs w:val="16"/>
            </w:rPr>
            <w:t xml:space="preserve"> </w:t>
          </w:r>
          <w:r w:rsidR="00DF11A2" w:rsidRPr="0013119B">
            <w:rPr>
              <w:rFonts w:ascii="Tahoma" w:hAnsi="Tahoma" w:cs="Tahoma"/>
              <w:b/>
              <w:sz w:val="18"/>
              <w:szCs w:val="18"/>
            </w:rPr>
            <w:t>1.0</w:t>
          </w:r>
        </w:p>
      </w:tc>
      <w:tc>
        <w:tcPr>
          <w:tcW w:w="7740" w:type="dxa"/>
          <w:gridSpan w:val="3"/>
          <w:shd w:val="clear" w:color="auto" w:fill="auto"/>
        </w:tcPr>
        <w:p w:rsidR="00113F3B" w:rsidRPr="0013119B" w:rsidRDefault="00113F3B" w:rsidP="00214754">
          <w:pPr>
            <w:rPr>
              <w:rFonts w:ascii="Tahoma" w:hAnsi="Tahoma" w:cs="Tahoma"/>
              <w:b/>
              <w:sz w:val="18"/>
              <w:szCs w:val="18"/>
            </w:rPr>
          </w:pPr>
          <w:r w:rsidRPr="0013119B">
            <w:rPr>
              <w:rFonts w:ascii="Tahoma" w:hAnsi="Tahoma" w:cs="Tahoma"/>
              <w:sz w:val="16"/>
              <w:szCs w:val="16"/>
            </w:rPr>
            <w:t>Nome file:</w:t>
          </w:r>
          <w:r w:rsidR="00DD793C" w:rsidRPr="0013119B">
            <w:rPr>
              <w:rFonts w:ascii="Tahoma" w:hAnsi="Tahoma" w:cs="Tahoma"/>
              <w:sz w:val="18"/>
              <w:szCs w:val="18"/>
            </w:rPr>
            <w:t xml:space="preserve"> </w:t>
          </w:r>
          <w:r w:rsidR="00C42930" w:rsidRPr="0013119B">
            <w:rPr>
              <w:rFonts w:ascii="Tahoma" w:hAnsi="Tahoma" w:cs="Tahoma"/>
              <w:b/>
              <w:sz w:val="16"/>
              <w:szCs w:val="16"/>
            </w:rPr>
            <w:t>194/09</w:t>
          </w:r>
          <w:r w:rsidR="00DD793C" w:rsidRPr="0013119B">
            <w:rPr>
              <w:rFonts w:ascii="Tahoma" w:hAnsi="Tahoma" w:cs="Tahoma"/>
              <w:b/>
              <w:sz w:val="16"/>
              <w:szCs w:val="16"/>
            </w:rPr>
            <w:t xml:space="preserve"> </w:t>
          </w:r>
          <w:r w:rsidR="001963F8" w:rsidRPr="0013119B">
            <w:rPr>
              <w:rFonts w:ascii="Tahoma" w:hAnsi="Tahoma" w:cs="Tahoma"/>
              <w:b/>
              <w:sz w:val="16"/>
              <w:szCs w:val="16"/>
            </w:rPr>
            <w:t>–</w:t>
          </w:r>
          <w:r w:rsidR="00913E94" w:rsidRPr="0013119B">
            <w:rPr>
              <w:rFonts w:ascii="Tahoma" w:hAnsi="Tahoma" w:cs="Tahoma"/>
              <w:b/>
              <w:sz w:val="16"/>
              <w:szCs w:val="16"/>
            </w:rPr>
            <w:t>Gestione PT</w:t>
          </w:r>
          <w:r w:rsidR="00DD793C" w:rsidRPr="0013119B">
            <w:rPr>
              <w:rFonts w:ascii="Tahoma" w:hAnsi="Tahoma" w:cs="Tahoma"/>
              <w:b/>
              <w:sz w:val="16"/>
              <w:szCs w:val="16"/>
            </w:rPr>
            <w:t xml:space="preserve"> - </w:t>
          </w:r>
          <w:r w:rsidR="00C42930" w:rsidRPr="0013119B">
            <w:rPr>
              <w:rFonts w:ascii="Tahoma" w:hAnsi="Tahoma" w:cs="Tahoma"/>
              <w:b/>
              <w:sz w:val="16"/>
              <w:szCs w:val="16"/>
            </w:rPr>
            <w:t xml:space="preserve"> Manuale D’uso</w:t>
          </w:r>
          <w:r w:rsidR="00DB3EDE" w:rsidRPr="0013119B">
            <w:rPr>
              <w:rFonts w:ascii="Tahoma" w:hAnsi="Tahoma" w:cs="Tahoma"/>
              <w:b/>
              <w:sz w:val="16"/>
              <w:szCs w:val="16"/>
            </w:rPr>
            <w:t xml:space="preserve">– </w:t>
          </w:r>
          <w:r w:rsidR="00C42930" w:rsidRPr="0013119B">
            <w:rPr>
              <w:rFonts w:ascii="Tahoma" w:hAnsi="Tahoma" w:cs="Tahoma"/>
              <w:b/>
              <w:sz w:val="18"/>
              <w:szCs w:val="18"/>
            </w:rPr>
            <w:t>MU</w:t>
          </w:r>
          <w:r w:rsidR="00DB3EDE" w:rsidRPr="0013119B">
            <w:rPr>
              <w:rFonts w:ascii="Tahoma" w:hAnsi="Tahoma" w:cs="Tahoma"/>
              <w:b/>
              <w:sz w:val="18"/>
              <w:szCs w:val="18"/>
            </w:rPr>
            <w:t>1</w:t>
          </w:r>
          <w:r w:rsidR="00DD793C" w:rsidRPr="0013119B">
            <w:rPr>
              <w:rFonts w:ascii="Tahoma" w:hAnsi="Tahoma" w:cs="Tahoma"/>
              <w:b/>
              <w:sz w:val="16"/>
              <w:szCs w:val="16"/>
            </w:rPr>
            <w:t>.doc</w:t>
          </w:r>
        </w:p>
        <w:p w:rsidR="00760C95" w:rsidRPr="0013119B" w:rsidRDefault="00760C95" w:rsidP="00214754">
          <w:pPr>
            <w:rPr>
              <w:rFonts w:ascii="Tahoma" w:hAnsi="Tahoma" w:cs="Tahoma"/>
              <w:b/>
              <w:sz w:val="6"/>
              <w:szCs w:val="6"/>
            </w:rPr>
          </w:pPr>
        </w:p>
        <w:p w:rsidR="00113F3B" w:rsidRPr="0013119B" w:rsidRDefault="00113F3B" w:rsidP="00214754">
          <w:pPr>
            <w:rPr>
              <w:rFonts w:ascii="Tahoma" w:hAnsi="Tahoma" w:cs="Tahoma"/>
              <w:sz w:val="18"/>
              <w:szCs w:val="18"/>
            </w:rPr>
          </w:pPr>
          <w:r w:rsidRPr="0013119B">
            <w:rPr>
              <w:rFonts w:ascii="Tahoma" w:hAnsi="Tahoma" w:cs="Tahoma"/>
              <w:sz w:val="16"/>
              <w:szCs w:val="16"/>
            </w:rPr>
            <w:t>Documenti Allegati N.:</w:t>
          </w:r>
          <w:r w:rsidR="00BF4844" w:rsidRPr="0013119B">
            <w:rPr>
              <w:rFonts w:ascii="Tahoma" w:hAnsi="Tahoma" w:cs="Tahoma"/>
              <w:b/>
              <w:sz w:val="18"/>
              <w:szCs w:val="18"/>
            </w:rPr>
            <w:t xml:space="preserve"> </w:t>
          </w:r>
        </w:p>
      </w:tc>
      <w:tc>
        <w:tcPr>
          <w:tcW w:w="1260" w:type="dxa"/>
          <w:shd w:val="clear" w:color="auto" w:fill="auto"/>
          <w:vAlign w:val="center"/>
        </w:tcPr>
        <w:p w:rsidR="00113F3B" w:rsidRPr="0013119B" w:rsidRDefault="00113F3B" w:rsidP="0013119B">
          <w:pPr>
            <w:jc w:val="center"/>
            <w:rPr>
              <w:rFonts w:ascii="Tahoma" w:hAnsi="Tahoma" w:cs="Tahoma"/>
              <w:sz w:val="18"/>
              <w:szCs w:val="18"/>
            </w:rPr>
          </w:pPr>
          <w:r w:rsidRPr="0013119B">
            <w:rPr>
              <w:rFonts w:ascii="Tahoma" w:hAnsi="Tahoma" w:cs="Tahoma"/>
              <w:sz w:val="16"/>
              <w:szCs w:val="16"/>
            </w:rPr>
            <w:t xml:space="preserve">Pag.: </w:t>
          </w:r>
          <w:r w:rsidR="00432166" w:rsidRPr="0013119B">
            <w:rPr>
              <w:rFonts w:ascii="Tahoma" w:hAnsi="Tahoma" w:cs="Tahoma"/>
              <w:sz w:val="16"/>
              <w:szCs w:val="16"/>
            </w:rPr>
            <w:fldChar w:fldCharType="begin"/>
          </w:r>
          <w:r w:rsidRPr="0013119B">
            <w:rPr>
              <w:rFonts w:ascii="Tahoma" w:hAnsi="Tahoma" w:cs="Tahoma"/>
              <w:sz w:val="16"/>
              <w:szCs w:val="16"/>
            </w:rPr>
            <w:instrText xml:space="preserve"> PAGE </w:instrText>
          </w:r>
          <w:r w:rsidR="00432166" w:rsidRPr="0013119B">
            <w:rPr>
              <w:rFonts w:ascii="Tahoma" w:hAnsi="Tahoma" w:cs="Tahoma"/>
              <w:sz w:val="16"/>
              <w:szCs w:val="16"/>
            </w:rPr>
            <w:fldChar w:fldCharType="separate"/>
          </w:r>
          <w:r w:rsidR="001867BE">
            <w:rPr>
              <w:rFonts w:ascii="Tahoma" w:hAnsi="Tahoma" w:cs="Tahoma"/>
              <w:noProof/>
              <w:sz w:val="16"/>
              <w:szCs w:val="16"/>
            </w:rPr>
            <w:t>13</w:t>
          </w:r>
          <w:r w:rsidR="00432166" w:rsidRPr="0013119B">
            <w:rPr>
              <w:rFonts w:ascii="Tahoma" w:hAnsi="Tahoma" w:cs="Tahoma"/>
              <w:sz w:val="16"/>
              <w:szCs w:val="16"/>
            </w:rPr>
            <w:fldChar w:fldCharType="end"/>
          </w:r>
          <w:r w:rsidRPr="0013119B">
            <w:rPr>
              <w:rFonts w:ascii="Tahoma" w:hAnsi="Tahoma" w:cs="Tahoma"/>
              <w:sz w:val="16"/>
              <w:szCs w:val="16"/>
            </w:rPr>
            <w:t>/</w:t>
          </w:r>
          <w:r w:rsidR="00432166" w:rsidRPr="0013119B">
            <w:rPr>
              <w:rFonts w:ascii="Tahoma" w:hAnsi="Tahoma" w:cs="Tahoma"/>
              <w:sz w:val="16"/>
              <w:szCs w:val="16"/>
            </w:rPr>
            <w:fldChar w:fldCharType="begin"/>
          </w:r>
          <w:r w:rsidRPr="0013119B">
            <w:rPr>
              <w:rFonts w:ascii="Tahoma" w:hAnsi="Tahoma" w:cs="Tahoma"/>
              <w:sz w:val="16"/>
              <w:szCs w:val="16"/>
            </w:rPr>
            <w:instrText xml:space="preserve"> NUMPAGES </w:instrText>
          </w:r>
          <w:r w:rsidR="00432166" w:rsidRPr="0013119B">
            <w:rPr>
              <w:rFonts w:ascii="Tahoma" w:hAnsi="Tahoma" w:cs="Tahoma"/>
              <w:sz w:val="16"/>
              <w:szCs w:val="16"/>
            </w:rPr>
            <w:fldChar w:fldCharType="separate"/>
          </w:r>
          <w:r w:rsidR="001867BE">
            <w:rPr>
              <w:rFonts w:ascii="Tahoma" w:hAnsi="Tahoma" w:cs="Tahoma"/>
              <w:noProof/>
              <w:sz w:val="16"/>
              <w:szCs w:val="16"/>
            </w:rPr>
            <w:t>16</w:t>
          </w:r>
          <w:r w:rsidR="00432166" w:rsidRPr="0013119B">
            <w:rPr>
              <w:rFonts w:ascii="Tahoma" w:hAnsi="Tahoma" w:cs="Tahoma"/>
              <w:sz w:val="16"/>
              <w:szCs w:val="16"/>
            </w:rPr>
            <w:fldChar w:fldCharType="end"/>
          </w:r>
        </w:p>
      </w:tc>
    </w:tr>
  </w:tbl>
  <w:p w:rsidR="00214754" w:rsidRPr="00A541EF" w:rsidRDefault="00432166">
    <w:pPr>
      <w:pStyle w:val="Intestazione"/>
      <w:rPr>
        <w:rFonts w:ascii="Tahoma" w:hAnsi="Tahoma" w:cs="Tahoma"/>
        <w:sz w:val="20"/>
        <w:szCs w:val="20"/>
      </w:rPr>
    </w:pPr>
    <w:r>
      <w:rPr>
        <w:rFonts w:ascii="Tahoma" w:hAnsi="Tahoma" w:cs="Tahoma"/>
        <w:noProof/>
        <w:sz w:val="20"/>
        <w:szCs w:val="20"/>
      </w:rPr>
      <w:pict>
        <v:shape id="_x0000_s2052" type="#_x0000_t75" style="position:absolute;margin-left:39.1pt;margin-top:219.7pt;width:426.35pt;height:108.85pt;rotation:20037286fd;z-index:-1;mso-position-horizontal-relative:text;mso-position-vertical-relative:text">
          <v:imagedata r:id="rId2" o:title="LOGO-COMPLETO" gain="52429f" blacklevel="22938f"/>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76ACE"/>
    <w:multiLevelType w:val="hybridMultilevel"/>
    <w:tmpl w:val="5EE853AE"/>
    <w:lvl w:ilvl="0" w:tplc="B784DEB0">
      <w:start w:val="2"/>
      <w:numFmt w:val="decimal"/>
      <w:lvlText w:val="%1"/>
      <w:lvlJc w:val="left"/>
      <w:pPr>
        <w:tabs>
          <w:tab w:val="num" w:pos="705"/>
        </w:tabs>
        <w:ind w:left="705" w:hanging="705"/>
      </w:pPr>
      <w:rPr>
        <w:rFonts w:hint="default"/>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
    <w:nsid w:val="029C4191"/>
    <w:multiLevelType w:val="hybridMultilevel"/>
    <w:tmpl w:val="4678E98A"/>
    <w:lvl w:ilvl="0" w:tplc="40A2E61C">
      <w:start w:val="3"/>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03D23A32"/>
    <w:multiLevelType w:val="hybridMultilevel"/>
    <w:tmpl w:val="8E3AD2D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0B8F1DD4"/>
    <w:multiLevelType w:val="hybridMultilevel"/>
    <w:tmpl w:val="EF96D716"/>
    <w:lvl w:ilvl="0" w:tplc="40A2E61C">
      <w:start w:val="3"/>
      <w:numFmt w:val="decimal"/>
      <w:lvlText w:val="%1"/>
      <w:lvlJc w:val="left"/>
      <w:pPr>
        <w:tabs>
          <w:tab w:val="num" w:pos="1080"/>
        </w:tabs>
        <w:ind w:left="1080" w:hanging="360"/>
      </w:pPr>
      <w:rPr>
        <w:rFonts w:hint="default"/>
      </w:rPr>
    </w:lvl>
    <w:lvl w:ilvl="1" w:tplc="04100019" w:tentative="1">
      <w:start w:val="1"/>
      <w:numFmt w:val="lowerLetter"/>
      <w:lvlText w:val="%2."/>
      <w:lvlJc w:val="left"/>
      <w:pPr>
        <w:tabs>
          <w:tab w:val="num" w:pos="1800"/>
        </w:tabs>
        <w:ind w:left="1800" w:hanging="360"/>
      </w:pPr>
    </w:lvl>
    <w:lvl w:ilvl="2" w:tplc="0410001B" w:tentative="1">
      <w:start w:val="1"/>
      <w:numFmt w:val="lowerRoman"/>
      <w:lvlText w:val="%3."/>
      <w:lvlJc w:val="right"/>
      <w:pPr>
        <w:tabs>
          <w:tab w:val="num" w:pos="2520"/>
        </w:tabs>
        <w:ind w:left="2520" w:hanging="180"/>
      </w:pPr>
    </w:lvl>
    <w:lvl w:ilvl="3" w:tplc="0410000F" w:tentative="1">
      <w:start w:val="1"/>
      <w:numFmt w:val="decimal"/>
      <w:lvlText w:val="%4."/>
      <w:lvlJc w:val="left"/>
      <w:pPr>
        <w:tabs>
          <w:tab w:val="num" w:pos="3240"/>
        </w:tabs>
        <w:ind w:left="3240" w:hanging="360"/>
      </w:pPr>
    </w:lvl>
    <w:lvl w:ilvl="4" w:tplc="04100019" w:tentative="1">
      <w:start w:val="1"/>
      <w:numFmt w:val="lowerLetter"/>
      <w:lvlText w:val="%5."/>
      <w:lvlJc w:val="left"/>
      <w:pPr>
        <w:tabs>
          <w:tab w:val="num" w:pos="3960"/>
        </w:tabs>
        <w:ind w:left="3960" w:hanging="360"/>
      </w:pPr>
    </w:lvl>
    <w:lvl w:ilvl="5" w:tplc="0410001B" w:tentative="1">
      <w:start w:val="1"/>
      <w:numFmt w:val="lowerRoman"/>
      <w:lvlText w:val="%6."/>
      <w:lvlJc w:val="right"/>
      <w:pPr>
        <w:tabs>
          <w:tab w:val="num" w:pos="4680"/>
        </w:tabs>
        <w:ind w:left="4680" w:hanging="180"/>
      </w:pPr>
    </w:lvl>
    <w:lvl w:ilvl="6" w:tplc="0410000F" w:tentative="1">
      <w:start w:val="1"/>
      <w:numFmt w:val="decimal"/>
      <w:lvlText w:val="%7."/>
      <w:lvlJc w:val="left"/>
      <w:pPr>
        <w:tabs>
          <w:tab w:val="num" w:pos="5400"/>
        </w:tabs>
        <w:ind w:left="5400" w:hanging="360"/>
      </w:pPr>
    </w:lvl>
    <w:lvl w:ilvl="7" w:tplc="04100019" w:tentative="1">
      <w:start w:val="1"/>
      <w:numFmt w:val="lowerLetter"/>
      <w:lvlText w:val="%8."/>
      <w:lvlJc w:val="left"/>
      <w:pPr>
        <w:tabs>
          <w:tab w:val="num" w:pos="6120"/>
        </w:tabs>
        <w:ind w:left="6120" w:hanging="360"/>
      </w:pPr>
    </w:lvl>
    <w:lvl w:ilvl="8" w:tplc="0410001B" w:tentative="1">
      <w:start w:val="1"/>
      <w:numFmt w:val="lowerRoman"/>
      <w:lvlText w:val="%9."/>
      <w:lvlJc w:val="right"/>
      <w:pPr>
        <w:tabs>
          <w:tab w:val="num" w:pos="6840"/>
        </w:tabs>
        <w:ind w:left="6840" w:hanging="180"/>
      </w:pPr>
    </w:lvl>
  </w:abstractNum>
  <w:abstractNum w:abstractNumId="4">
    <w:nsid w:val="0BDD4380"/>
    <w:multiLevelType w:val="hybridMultilevel"/>
    <w:tmpl w:val="2168E65E"/>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nsid w:val="0EDF3261"/>
    <w:multiLevelType w:val="multilevel"/>
    <w:tmpl w:val="C1DEF0F2"/>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13A60B0F"/>
    <w:multiLevelType w:val="hybridMultilevel"/>
    <w:tmpl w:val="D5B6308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2A0A0D32"/>
    <w:multiLevelType w:val="multilevel"/>
    <w:tmpl w:val="B99E8202"/>
    <w:lvl w:ilvl="0">
      <w:start w:val="3"/>
      <w:numFmt w:val="decimal"/>
      <w:lvlText w:val="%1"/>
      <w:lvlJc w:val="left"/>
      <w:pPr>
        <w:tabs>
          <w:tab w:val="num" w:pos="765"/>
        </w:tabs>
        <w:ind w:left="765" w:hanging="765"/>
      </w:pPr>
      <w:rPr>
        <w:rFonts w:hint="default"/>
      </w:rPr>
    </w:lvl>
    <w:lvl w:ilvl="1">
      <w:start w:val="1"/>
      <w:numFmt w:val="decimal"/>
      <w:lvlText w:val="%1.%2"/>
      <w:lvlJc w:val="left"/>
      <w:pPr>
        <w:tabs>
          <w:tab w:val="num" w:pos="765"/>
        </w:tabs>
        <w:ind w:left="765" w:hanging="765"/>
      </w:pPr>
      <w:rPr>
        <w:rFonts w:hint="default"/>
      </w:rPr>
    </w:lvl>
    <w:lvl w:ilvl="2">
      <w:start w:val="1"/>
      <w:numFmt w:val="decimal"/>
      <w:lvlText w:val="%1.%2.%3"/>
      <w:lvlJc w:val="left"/>
      <w:pPr>
        <w:tabs>
          <w:tab w:val="num" w:pos="765"/>
        </w:tabs>
        <w:ind w:left="765" w:hanging="76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2C1C5FAD"/>
    <w:multiLevelType w:val="hybridMultilevel"/>
    <w:tmpl w:val="51EE731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2DEE411C"/>
    <w:multiLevelType w:val="hybridMultilevel"/>
    <w:tmpl w:val="E1342CBA"/>
    <w:lvl w:ilvl="0" w:tplc="F6D295EA">
      <w:numFmt w:val="bullet"/>
      <w:lvlText w:val="-"/>
      <w:lvlJc w:val="left"/>
      <w:pPr>
        <w:tabs>
          <w:tab w:val="num" w:pos="720"/>
        </w:tabs>
        <w:ind w:left="720" w:hanging="360"/>
      </w:pPr>
      <w:rPr>
        <w:rFonts w:ascii="Tahoma" w:eastAsia="Times New Roman" w:hAnsi="Tahoma" w:cs="Tahoma"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4C6334E8"/>
    <w:multiLevelType w:val="hybridMultilevel"/>
    <w:tmpl w:val="D9D6602C"/>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1">
    <w:nsid w:val="4F4C5522"/>
    <w:multiLevelType w:val="hybridMultilevel"/>
    <w:tmpl w:val="6CBAA0AC"/>
    <w:lvl w:ilvl="0" w:tplc="40A2E61C">
      <w:start w:val="3"/>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nsid w:val="55335610"/>
    <w:multiLevelType w:val="hybridMultilevel"/>
    <w:tmpl w:val="E58234D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562F2232"/>
    <w:multiLevelType w:val="hybridMultilevel"/>
    <w:tmpl w:val="3A32DC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5A3A21DB"/>
    <w:multiLevelType w:val="multilevel"/>
    <w:tmpl w:val="119251D0"/>
    <w:lvl w:ilvl="0">
      <w:start w:val="6"/>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6137389E"/>
    <w:multiLevelType w:val="hybridMultilevel"/>
    <w:tmpl w:val="76E80CF6"/>
    <w:lvl w:ilvl="0" w:tplc="04100001">
      <w:start w:val="1"/>
      <w:numFmt w:val="bullet"/>
      <w:lvlText w:val=""/>
      <w:lvlJc w:val="left"/>
      <w:pPr>
        <w:ind w:left="810" w:hanging="360"/>
      </w:pPr>
      <w:rPr>
        <w:rFonts w:ascii="Symbol" w:hAnsi="Symbol" w:hint="default"/>
      </w:rPr>
    </w:lvl>
    <w:lvl w:ilvl="1" w:tplc="04100003" w:tentative="1">
      <w:start w:val="1"/>
      <w:numFmt w:val="bullet"/>
      <w:lvlText w:val="o"/>
      <w:lvlJc w:val="left"/>
      <w:pPr>
        <w:ind w:left="1530" w:hanging="360"/>
      </w:pPr>
      <w:rPr>
        <w:rFonts w:ascii="Courier New" w:hAnsi="Courier New" w:cs="Courier New" w:hint="default"/>
      </w:rPr>
    </w:lvl>
    <w:lvl w:ilvl="2" w:tplc="04100005" w:tentative="1">
      <w:start w:val="1"/>
      <w:numFmt w:val="bullet"/>
      <w:lvlText w:val=""/>
      <w:lvlJc w:val="left"/>
      <w:pPr>
        <w:ind w:left="2250" w:hanging="360"/>
      </w:pPr>
      <w:rPr>
        <w:rFonts w:ascii="Wingdings" w:hAnsi="Wingdings" w:hint="default"/>
      </w:rPr>
    </w:lvl>
    <w:lvl w:ilvl="3" w:tplc="04100001" w:tentative="1">
      <w:start w:val="1"/>
      <w:numFmt w:val="bullet"/>
      <w:lvlText w:val=""/>
      <w:lvlJc w:val="left"/>
      <w:pPr>
        <w:ind w:left="2970" w:hanging="360"/>
      </w:pPr>
      <w:rPr>
        <w:rFonts w:ascii="Symbol" w:hAnsi="Symbol" w:hint="default"/>
      </w:rPr>
    </w:lvl>
    <w:lvl w:ilvl="4" w:tplc="04100003" w:tentative="1">
      <w:start w:val="1"/>
      <w:numFmt w:val="bullet"/>
      <w:lvlText w:val="o"/>
      <w:lvlJc w:val="left"/>
      <w:pPr>
        <w:ind w:left="3690" w:hanging="360"/>
      </w:pPr>
      <w:rPr>
        <w:rFonts w:ascii="Courier New" w:hAnsi="Courier New" w:cs="Courier New" w:hint="default"/>
      </w:rPr>
    </w:lvl>
    <w:lvl w:ilvl="5" w:tplc="04100005" w:tentative="1">
      <w:start w:val="1"/>
      <w:numFmt w:val="bullet"/>
      <w:lvlText w:val=""/>
      <w:lvlJc w:val="left"/>
      <w:pPr>
        <w:ind w:left="4410" w:hanging="360"/>
      </w:pPr>
      <w:rPr>
        <w:rFonts w:ascii="Wingdings" w:hAnsi="Wingdings" w:hint="default"/>
      </w:rPr>
    </w:lvl>
    <w:lvl w:ilvl="6" w:tplc="04100001" w:tentative="1">
      <w:start w:val="1"/>
      <w:numFmt w:val="bullet"/>
      <w:lvlText w:val=""/>
      <w:lvlJc w:val="left"/>
      <w:pPr>
        <w:ind w:left="5130" w:hanging="360"/>
      </w:pPr>
      <w:rPr>
        <w:rFonts w:ascii="Symbol" w:hAnsi="Symbol" w:hint="default"/>
      </w:rPr>
    </w:lvl>
    <w:lvl w:ilvl="7" w:tplc="04100003" w:tentative="1">
      <w:start w:val="1"/>
      <w:numFmt w:val="bullet"/>
      <w:lvlText w:val="o"/>
      <w:lvlJc w:val="left"/>
      <w:pPr>
        <w:ind w:left="5850" w:hanging="360"/>
      </w:pPr>
      <w:rPr>
        <w:rFonts w:ascii="Courier New" w:hAnsi="Courier New" w:cs="Courier New" w:hint="default"/>
      </w:rPr>
    </w:lvl>
    <w:lvl w:ilvl="8" w:tplc="04100005" w:tentative="1">
      <w:start w:val="1"/>
      <w:numFmt w:val="bullet"/>
      <w:lvlText w:val=""/>
      <w:lvlJc w:val="left"/>
      <w:pPr>
        <w:ind w:left="6570" w:hanging="360"/>
      </w:pPr>
      <w:rPr>
        <w:rFonts w:ascii="Wingdings" w:hAnsi="Wingdings" w:hint="default"/>
      </w:rPr>
    </w:lvl>
  </w:abstractNum>
  <w:abstractNum w:abstractNumId="16">
    <w:nsid w:val="681A73F8"/>
    <w:multiLevelType w:val="hybridMultilevel"/>
    <w:tmpl w:val="EF2605D4"/>
    <w:lvl w:ilvl="0" w:tplc="0410000F">
      <w:start w:val="6"/>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7">
    <w:nsid w:val="69BF08CD"/>
    <w:multiLevelType w:val="hybridMultilevel"/>
    <w:tmpl w:val="119251D0"/>
    <w:lvl w:ilvl="0" w:tplc="0410000F">
      <w:start w:val="6"/>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nsid w:val="69FB7F7C"/>
    <w:multiLevelType w:val="hybridMultilevel"/>
    <w:tmpl w:val="CA7A6656"/>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9">
    <w:nsid w:val="6B3B73BA"/>
    <w:multiLevelType w:val="hybridMultilevel"/>
    <w:tmpl w:val="B1FEDF0A"/>
    <w:lvl w:ilvl="0" w:tplc="B784DEB0">
      <w:start w:val="2"/>
      <w:numFmt w:val="decimal"/>
      <w:lvlText w:val="%1"/>
      <w:lvlJc w:val="left"/>
      <w:pPr>
        <w:tabs>
          <w:tab w:val="num" w:pos="1065"/>
        </w:tabs>
        <w:ind w:left="1065" w:hanging="705"/>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nsid w:val="6D2F054F"/>
    <w:multiLevelType w:val="hybridMultilevel"/>
    <w:tmpl w:val="A89877B4"/>
    <w:lvl w:ilvl="0" w:tplc="0410000F">
      <w:start w:val="1"/>
      <w:numFmt w:val="decimal"/>
      <w:lvlText w:val="%1."/>
      <w:lvlJc w:val="left"/>
      <w:pPr>
        <w:tabs>
          <w:tab w:val="num" w:pos="1080"/>
        </w:tabs>
        <w:ind w:left="1080" w:hanging="360"/>
      </w:pPr>
    </w:lvl>
    <w:lvl w:ilvl="1" w:tplc="04100019" w:tentative="1">
      <w:start w:val="1"/>
      <w:numFmt w:val="lowerLetter"/>
      <w:lvlText w:val="%2."/>
      <w:lvlJc w:val="left"/>
      <w:pPr>
        <w:tabs>
          <w:tab w:val="num" w:pos="1800"/>
        </w:tabs>
        <w:ind w:left="1800" w:hanging="360"/>
      </w:pPr>
    </w:lvl>
    <w:lvl w:ilvl="2" w:tplc="0410001B" w:tentative="1">
      <w:start w:val="1"/>
      <w:numFmt w:val="lowerRoman"/>
      <w:lvlText w:val="%3."/>
      <w:lvlJc w:val="right"/>
      <w:pPr>
        <w:tabs>
          <w:tab w:val="num" w:pos="2520"/>
        </w:tabs>
        <w:ind w:left="2520" w:hanging="180"/>
      </w:pPr>
    </w:lvl>
    <w:lvl w:ilvl="3" w:tplc="0410000F" w:tentative="1">
      <w:start w:val="1"/>
      <w:numFmt w:val="decimal"/>
      <w:lvlText w:val="%4."/>
      <w:lvlJc w:val="left"/>
      <w:pPr>
        <w:tabs>
          <w:tab w:val="num" w:pos="3240"/>
        </w:tabs>
        <w:ind w:left="3240" w:hanging="360"/>
      </w:pPr>
    </w:lvl>
    <w:lvl w:ilvl="4" w:tplc="04100019" w:tentative="1">
      <w:start w:val="1"/>
      <w:numFmt w:val="lowerLetter"/>
      <w:lvlText w:val="%5."/>
      <w:lvlJc w:val="left"/>
      <w:pPr>
        <w:tabs>
          <w:tab w:val="num" w:pos="3960"/>
        </w:tabs>
        <w:ind w:left="3960" w:hanging="360"/>
      </w:pPr>
    </w:lvl>
    <w:lvl w:ilvl="5" w:tplc="0410001B" w:tentative="1">
      <w:start w:val="1"/>
      <w:numFmt w:val="lowerRoman"/>
      <w:lvlText w:val="%6."/>
      <w:lvlJc w:val="right"/>
      <w:pPr>
        <w:tabs>
          <w:tab w:val="num" w:pos="4680"/>
        </w:tabs>
        <w:ind w:left="4680" w:hanging="180"/>
      </w:pPr>
    </w:lvl>
    <w:lvl w:ilvl="6" w:tplc="0410000F" w:tentative="1">
      <w:start w:val="1"/>
      <w:numFmt w:val="decimal"/>
      <w:lvlText w:val="%7."/>
      <w:lvlJc w:val="left"/>
      <w:pPr>
        <w:tabs>
          <w:tab w:val="num" w:pos="5400"/>
        </w:tabs>
        <w:ind w:left="5400" w:hanging="360"/>
      </w:pPr>
    </w:lvl>
    <w:lvl w:ilvl="7" w:tplc="04100019" w:tentative="1">
      <w:start w:val="1"/>
      <w:numFmt w:val="lowerLetter"/>
      <w:lvlText w:val="%8."/>
      <w:lvlJc w:val="left"/>
      <w:pPr>
        <w:tabs>
          <w:tab w:val="num" w:pos="6120"/>
        </w:tabs>
        <w:ind w:left="6120" w:hanging="360"/>
      </w:pPr>
    </w:lvl>
    <w:lvl w:ilvl="8" w:tplc="0410001B" w:tentative="1">
      <w:start w:val="1"/>
      <w:numFmt w:val="lowerRoman"/>
      <w:lvlText w:val="%9."/>
      <w:lvlJc w:val="right"/>
      <w:pPr>
        <w:tabs>
          <w:tab w:val="num" w:pos="6840"/>
        </w:tabs>
        <w:ind w:left="6840" w:hanging="180"/>
      </w:pPr>
    </w:lvl>
  </w:abstractNum>
  <w:abstractNum w:abstractNumId="21">
    <w:nsid w:val="6EBC6D03"/>
    <w:multiLevelType w:val="hybridMultilevel"/>
    <w:tmpl w:val="08E81FCA"/>
    <w:lvl w:ilvl="0" w:tplc="C69834C6">
      <w:start w:val="1"/>
      <w:numFmt w:val="bullet"/>
      <w:lvlText w:val="-"/>
      <w:lvlJc w:val="left"/>
      <w:pPr>
        <w:ind w:left="1080" w:hanging="360"/>
      </w:pPr>
      <w:rPr>
        <w:rFonts w:ascii="Arial" w:eastAsia="Times New Roman"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2">
    <w:nsid w:val="734B5384"/>
    <w:multiLevelType w:val="hybridMultilevel"/>
    <w:tmpl w:val="9014E2B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nsid w:val="76F44C0C"/>
    <w:multiLevelType w:val="hybridMultilevel"/>
    <w:tmpl w:val="5A585B5A"/>
    <w:lvl w:ilvl="0" w:tplc="0410000D">
      <w:start w:val="1"/>
      <w:numFmt w:val="bullet"/>
      <w:lvlText w:val=""/>
      <w:lvlJc w:val="left"/>
      <w:pPr>
        <w:tabs>
          <w:tab w:val="num" w:pos="1080"/>
        </w:tabs>
        <w:ind w:left="1080" w:hanging="360"/>
      </w:pPr>
      <w:rPr>
        <w:rFonts w:ascii="Wingdings" w:hAnsi="Wingdings"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24">
    <w:nsid w:val="77374E24"/>
    <w:multiLevelType w:val="multilevel"/>
    <w:tmpl w:val="D9D6602C"/>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5">
    <w:nsid w:val="77D56A37"/>
    <w:multiLevelType w:val="hybridMultilevel"/>
    <w:tmpl w:val="320E92A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nsid w:val="7AFF62F6"/>
    <w:multiLevelType w:val="hybridMultilevel"/>
    <w:tmpl w:val="E9340A68"/>
    <w:lvl w:ilvl="0" w:tplc="78CCAAB2">
      <w:start w:val="3"/>
      <w:numFmt w:val="decimal"/>
      <w:lvlText w:val="%1"/>
      <w:lvlJc w:val="left"/>
      <w:pPr>
        <w:tabs>
          <w:tab w:val="num" w:pos="1050"/>
        </w:tabs>
        <w:ind w:left="1050" w:hanging="69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7">
    <w:nsid w:val="7D086919"/>
    <w:multiLevelType w:val="hybridMultilevel"/>
    <w:tmpl w:val="6D92E86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nsid w:val="7F4B31E8"/>
    <w:multiLevelType w:val="hybridMultilevel"/>
    <w:tmpl w:val="B57C07B4"/>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num w:numId="1">
    <w:abstractNumId w:val="9"/>
  </w:num>
  <w:num w:numId="2">
    <w:abstractNumId w:val="18"/>
  </w:num>
  <w:num w:numId="3">
    <w:abstractNumId w:val="20"/>
  </w:num>
  <w:num w:numId="4">
    <w:abstractNumId w:val="17"/>
  </w:num>
  <w:num w:numId="5">
    <w:abstractNumId w:val="28"/>
  </w:num>
  <w:num w:numId="6">
    <w:abstractNumId w:val="16"/>
  </w:num>
  <w:num w:numId="7">
    <w:abstractNumId w:val="14"/>
  </w:num>
  <w:num w:numId="8">
    <w:abstractNumId w:val="4"/>
  </w:num>
  <w:num w:numId="9">
    <w:abstractNumId w:val="5"/>
  </w:num>
  <w:num w:numId="10">
    <w:abstractNumId w:val="27"/>
  </w:num>
  <w:num w:numId="11">
    <w:abstractNumId w:val="10"/>
  </w:num>
  <w:num w:numId="12">
    <w:abstractNumId w:val="24"/>
  </w:num>
  <w:num w:numId="13">
    <w:abstractNumId w:val="23"/>
  </w:num>
  <w:num w:numId="14">
    <w:abstractNumId w:val="22"/>
  </w:num>
  <w:num w:numId="15">
    <w:abstractNumId w:val="7"/>
  </w:num>
  <w:num w:numId="16">
    <w:abstractNumId w:val="26"/>
  </w:num>
  <w:num w:numId="17">
    <w:abstractNumId w:val="11"/>
  </w:num>
  <w:num w:numId="18">
    <w:abstractNumId w:val="3"/>
  </w:num>
  <w:num w:numId="19">
    <w:abstractNumId w:val="1"/>
  </w:num>
  <w:num w:numId="20">
    <w:abstractNumId w:val="19"/>
  </w:num>
  <w:num w:numId="21">
    <w:abstractNumId w:val="0"/>
  </w:num>
  <w:num w:numId="22">
    <w:abstractNumId w:val="25"/>
  </w:num>
  <w:num w:numId="23">
    <w:abstractNumId w:val="2"/>
  </w:num>
  <w:num w:numId="24">
    <w:abstractNumId w:val="21"/>
  </w:num>
  <w:num w:numId="25">
    <w:abstractNumId w:val="6"/>
  </w:num>
  <w:num w:numId="26">
    <w:abstractNumId w:val="12"/>
  </w:num>
  <w:num w:numId="27">
    <w:abstractNumId w:val="13"/>
  </w:num>
  <w:num w:numId="28">
    <w:abstractNumId w:val="15"/>
  </w:num>
  <w:num w:numId="2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stylePaneFormatFilter w:val="3F01"/>
  <w:doNotTrackMoves/>
  <w:defaultTabStop w:val="708"/>
  <w:hyphenationZone w:val="283"/>
  <w:characterSpacingControl w:val="doNotCompress"/>
  <w:hdrShapeDefaults>
    <o:shapedefaults v:ext="edit" spidmax="5122"/>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54375"/>
    <w:rsid w:val="000041F2"/>
    <w:rsid w:val="00022453"/>
    <w:rsid w:val="0002322F"/>
    <w:rsid w:val="00033626"/>
    <w:rsid w:val="000516AA"/>
    <w:rsid w:val="00052E80"/>
    <w:rsid w:val="00055718"/>
    <w:rsid w:val="0006617E"/>
    <w:rsid w:val="00086ED4"/>
    <w:rsid w:val="000A2403"/>
    <w:rsid w:val="000A751F"/>
    <w:rsid w:val="000D3236"/>
    <w:rsid w:val="000D395E"/>
    <w:rsid w:val="000E508C"/>
    <w:rsid w:val="00113CAF"/>
    <w:rsid w:val="00113F3B"/>
    <w:rsid w:val="00114C03"/>
    <w:rsid w:val="00117A90"/>
    <w:rsid w:val="001269EA"/>
    <w:rsid w:val="0013119B"/>
    <w:rsid w:val="00161A16"/>
    <w:rsid w:val="0016775D"/>
    <w:rsid w:val="001867BE"/>
    <w:rsid w:val="00186C62"/>
    <w:rsid w:val="00193376"/>
    <w:rsid w:val="001963F8"/>
    <w:rsid w:val="00196BCD"/>
    <w:rsid w:val="001C1E58"/>
    <w:rsid w:val="001D3BFC"/>
    <w:rsid w:val="001F1191"/>
    <w:rsid w:val="00203F6C"/>
    <w:rsid w:val="00205D78"/>
    <w:rsid w:val="0021281E"/>
    <w:rsid w:val="00214754"/>
    <w:rsid w:val="002214A8"/>
    <w:rsid w:val="00232786"/>
    <w:rsid w:val="00243DAE"/>
    <w:rsid w:val="00251EB7"/>
    <w:rsid w:val="00256BB1"/>
    <w:rsid w:val="00257C17"/>
    <w:rsid w:val="00260F8E"/>
    <w:rsid w:val="00271E6F"/>
    <w:rsid w:val="00273F78"/>
    <w:rsid w:val="0028254E"/>
    <w:rsid w:val="002854C0"/>
    <w:rsid w:val="00290760"/>
    <w:rsid w:val="00295A55"/>
    <w:rsid w:val="002F1566"/>
    <w:rsid w:val="00304C81"/>
    <w:rsid w:val="003128C1"/>
    <w:rsid w:val="00320141"/>
    <w:rsid w:val="00323E57"/>
    <w:rsid w:val="00344203"/>
    <w:rsid w:val="00354664"/>
    <w:rsid w:val="00362592"/>
    <w:rsid w:val="003647CF"/>
    <w:rsid w:val="003648A0"/>
    <w:rsid w:val="00370F52"/>
    <w:rsid w:val="003809A9"/>
    <w:rsid w:val="00381208"/>
    <w:rsid w:val="00394989"/>
    <w:rsid w:val="00394DE6"/>
    <w:rsid w:val="003A3AF4"/>
    <w:rsid w:val="003F438E"/>
    <w:rsid w:val="0040763C"/>
    <w:rsid w:val="00432166"/>
    <w:rsid w:val="00443AFC"/>
    <w:rsid w:val="00457AD8"/>
    <w:rsid w:val="00467DDD"/>
    <w:rsid w:val="0047253B"/>
    <w:rsid w:val="00474240"/>
    <w:rsid w:val="0047436E"/>
    <w:rsid w:val="004878D4"/>
    <w:rsid w:val="00491DC2"/>
    <w:rsid w:val="004925E4"/>
    <w:rsid w:val="004A3B78"/>
    <w:rsid w:val="004A4A5A"/>
    <w:rsid w:val="004B3279"/>
    <w:rsid w:val="004B4E2E"/>
    <w:rsid w:val="004F50F4"/>
    <w:rsid w:val="00503421"/>
    <w:rsid w:val="005274DA"/>
    <w:rsid w:val="00527FF4"/>
    <w:rsid w:val="0053302D"/>
    <w:rsid w:val="00533848"/>
    <w:rsid w:val="00556238"/>
    <w:rsid w:val="00562A36"/>
    <w:rsid w:val="005670CF"/>
    <w:rsid w:val="00577504"/>
    <w:rsid w:val="00582138"/>
    <w:rsid w:val="00593B2E"/>
    <w:rsid w:val="00596734"/>
    <w:rsid w:val="005A499E"/>
    <w:rsid w:val="005C3422"/>
    <w:rsid w:val="005C3981"/>
    <w:rsid w:val="005C771D"/>
    <w:rsid w:val="005D4A8E"/>
    <w:rsid w:val="005D606A"/>
    <w:rsid w:val="005D7D95"/>
    <w:rsid w:val="005E031C"/>
    <w:rsid w:val="006016A3"/>
    <w:rsid w:val="0061051E"/>
    <w:rsid w:val="006150F2"/>
    <w:rsid w:val="00622C8E"/>
    <w:rsid w:val="0063168D"/>
    <w:rsid w:val="006433A8"/>
    <w:rsid w:val="00643564"/>
    <w:rsid w:val="006440F1"/>
    <w:rsid w:val="00656D8B"/>
    <w:rsid w:val="00662B35"/>
    <w:rsid w:val="006739C9"/>
    <w:rsid w:val="00676367"/>
    <w:rsid w:val="00681EA1"/>
    <w:rsid w:val="00693875"/>
    <w:rsid w:val="00696658"/>
    <w:rsid w:val="0069744A"/>
    <w:rsid w:val="006B3AA3"/>
    <w:rsid w:val="006B4EA5"/>
    <w:rsid w:val="006C1E77"/>
    <w:rsid w:val="006C3C69"/>
    <w:rsid w:val="006E6915"/>
    <w:rsid w:val="006F388D"/>
    <w:rsid w:val="007019EE"/>
    <w:rsid w:val="007125ED"/>
    <w:rsid w:val="0071529A"/>
    <w:rsid w:val="0073527A"/>
    <w:rsid w:val="00741F59"/>
    <w:rsid w:val="007456BD"/>
    <w:rsid w:val="0075002C"/>
    <w:rsid w:val="00760C95"/>
    <w:rsid w:val="00770ACA"/>
    <w:rsid w:val="00773AF7"/>
    <w:rsid w:val="007772FA"/>
    <w:rsid w:val="00787395"/>
    <w:rsid w:val="00787A95"/>
    <w:rsid w:val="0079141A"/>
    <w:rsid w:val="00793A60"/>
    <w:rsid w:val="007A7249"/>
    <w:rsid w:val="007F07F0"/>
    <w:rsid w:val="00805A04"/>
    <w:rsid w:val="008117EF"/>
    <w:rsid w:val="008167F5"/>
    <w:rsid w:val="00820CF4"/>
    <w:rsid w:val="008225D8"/>
    <w:rsid w:val="00825463"/>
    <w:rsid w:val="00841A06"/>
    <w:rsid w:val="00847FAC"/>
    <w:rsid w:val="00854375"/>
    <w:rsid w:val="008666C4"/>
    <w:rsid w:val="00887B0B"/>
    <w:rsid w:val="0089122C"/>
    <w:rsid w:val="008A7599"/>
    <w:rsid w:val="008B08CD"/>
    <w:rsid w:val="008B2088"/>
    <w:rsid w:val="008C437F"/>
    <w:rsid w:val="008C6D6B"/>
    <w:rsid w:val="008D0769"/>
    <w:rsid w:val="008E3BD7"/>
    <w:rsid w:val="00913E94"/>
    <w:rsid w:val="00916ADE"/>
    <w:rsid w:val="00920954"/>
    <w:rsid w:val="009354F7"/>
    <w:rsid w:val="00965EC0"/>
    <w:rsid w:val="00975388"/>
    <w:rsid w:val="009B2343"/>
    <w:rsid w:val="009C3309"/>
    <w:rsid w:val="009D086B"/>
    <w:rsid w:val="009D1228"/>
    <w:rsid w:val="009F49D2"/>
    <w:rsid w:val="00A21FA3"/>
    <w:rsid w:val="00A26A14"/>
    <w:rsid w:val="00A541EF"/>
    <w:rsid w:val="00A650EA"/>
    <w:rsid w:val="00A73936"/>
    <w:rsid w:val="00A9184E"/>
    <w:rsid w:val="00A93434"/>
    <w:rsid w:val="00A93B16"/>
    <w:rsid w:val="00AA40E2"/>
    <w:rsid w:val="00AA5557"/>
    <w:rsid w:val="00AA78CE"/>
    <w:rsid w:val="00AB4396"/>
    <w:rsid w:val="00AC0F4A"/>
    <w:rsid w:val="00AC23FF"/>
    <w:rsid w:val="00AD5C5D"/>
    <w:rsid w:val="00AF468A"/>
    <w:rsid w:val="00B00849"/>
    <w:rsid w:val="00B15954"/>
    <w:rsid w:val="00B17479"/>
    <w:rsid w:val="00B215BC"/>
    <w:rsid w:val="00B229D9"/>
    <w:rsid w:val="00B5115A"/>
    <w:rsid w:val="00B61191"/>
    <w:rsid w:val="00B645D4"/>
    <w:rsid w:val="00B65718"/>
    <w:rsid w:val="00B66979"/>
    <w:rsid w:val="00B728CF"/>
    <w:rsid w:val="00B769AB"/>
    <w:rsid w:val="00BA4317"/>
    <w:rsid w:val="00BB0A4B"/>
    <w:rsid w:val="00BB43BE"/>
    <w:rsid w:val="00BB675C"/>
    <w:rsid w:val="00BC54F7"/>
    <w:rsid w:val="00BD187E"/>
    <w:rsid w:val="00BD30AE"/>
    <w:rsid w:val="00BE2B32"/>
    <w:rsid w:val="00BF4844"/>
    <w:rsid w:val="00C0046D"/>
    <w:rsid w:val="00C0627D"/>
    <w:rsid w:val="00C26CDE"/>
    <w:rsid w:val="00C42930"/>
    <w:rsid w:val="00C72A09"/>
    <w:rsid w:val="00C73CAD"/>
    <w:rsid w:val="00C81AC6"/>
    <w:rsid w:val="00C93438"/>
    <w:rsid w:val="00CB472E"/>
    <w:rsid w:val="00CB6FA9"/>
    <w:rsid w:val="00CB7C8E"/>
    <w:rsid w:val="00CC2660"/>
    <w:rsid w:val="00CC493C"/>
    <w:rsid w:val="00CD3983"/>
    <w:rsid w:val="00CE76FD"/>
    <w:rsid w:val="00D23589"/>
    <w:rsid w:val="00D94B56"/>
    <w:rsid w:val="00DB2841"/>
    <w:rsid w:val="00DB3EDE"/>
    <w:rsid w:val="00DB4B29"/>
    <w:rsid w:val="00DC00F4"/>
    <w:rsid w:val="00DD54D9"/>
    <w:rsid w:val="00DD793C"/>
    <w:rsid w:val="00DE0F6C"/>
    <w:rsid w:val="00DE594A"/>
    <w:rsid w:val="00DE764F"/>
    <w:rsid w:val="00DF11A2"/>
    <w:rsid w:val="00DF2E7F"/>
    <w:rsid w:val="00E26899"/>
    <w:rsid w:val="00E31E91"/>
    <w:rsid w:val="00E4172C"/>
    <w:rsid w:val="00E54D76"/>
    <w:rsid w:val="00E6419C"/>
    <w:rsid w:val="00E73B50"/>
    <w:rsid w:val="00E95497"/>
    <w:rsid w:val="00EA228C"/>
    <w:rsid w:val="00EA421A"/>
    <w:rsid w:val="00EB7E42"/>
    <w:rsid w:val="00EC0341"/>
    <w:rsid w:val="00EC1B0D"/>
    <w:rsid w:val="00ED5C56"/>
    <w:rsid w:val="00EE790C"/>
    <w:rsid w:val="00EF0587"/>
    <w:rsid w:val="00F0129F"/>
    <w:rsid w:val="00F022E7"/>
    <w:rsid w:val="00F03379"/>
    <w:rsid w:val="00F1024A"/>
    <w:rsid w:val="00F46CC4"/>
    <w:rsid w:val="00F60BDE"/>
    <w:rsid w:val="00F60E8E"/>
    <w:rsid w:val="00F655E3"/>
    <w:rsid w:val="00F82AD2"/>
    <w:rsid w:val="00F86A4B"/>
    <w:rsid w:val="00F95853"/>
    <w:rsid w:val="00FA774F"/>
    <w:rsid w:val="00FC1161"/>
    <w:rsid w:val="00FF461E"/>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AF468A"/>
    <w:rPr>
      <w:sz w:val="24"/>
      <w:szCs w:val="24"/>
    </w:rPr>
  </w:style>
  <w:style w:type="paragraph" w:styleId="Titolo1">
    <w:name w:val="heading 1"/>
    <w:basedOn w:val="Normale"/>
    <w:next w:val="Normale"/>
    <w:qFormat/>
    <w:rsid w:val="00FC1161"/>
    <w:pPr>
      <w:keepNext/>
      <w:spacing w:before="240" w:after="60"/>
      <w:outlineLvl w:val="0"/>
    </w:pPr>
    <w:rPr>
      <w:rFonts w:ascii="Arial" w:hAnsi="Arial" w:cs="Arial"/>
      <w:b/>
      <w:bCs/>
      <w:kern w:val="32"/>
      <w:sz w:val="32"/>
      <w:szCs w:val="32"/>
    </w:rPr>
  </w:style>
  <w:style w:type="paragraph" w:styleId="Titolo2">
    <w:name w:val="heading 2"/>
    <w:basedOn w:val="Normale"/>
    <w:next w:val="Normale"/>
    <w:qFormat/>
    <w:rsid w:val="00CB6FA9"/>
    <w:pPr>
      <w:keepNext/>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290760"/>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854375"/>
    <w:pPr>
      <w:tabs>
        <w:tab w:val="center" w:pos="4819"/>
        <w:tab w:val="right" w:pos="9638"/>
      </w:tabs>
    </w:pPr>
  </w:style>
  <w:style w:type="paragraph" w:styleId="Pidipagina">
    <w:name w:val="footer"/>
    <w:basedOn w:val="Normale"/>
    <w:rsid w:val="00854375"/>
    <w:pPr>
      <w:tabs>
        <w:tab w:val="center" w:pos="4819"/>
        <w:tab w:val="right" w:pos="9638"/>
      </w:tabs>
    </w:pPr>
  </w:style>
  <w:style w:type="character" w:styleId="Numeropagina">
    <w:name w:val="page number"/>
    <w:basedOn w:val="Carpredefinitoparagrafo"/>
    <w:rsid w:val="00FC1161"/>
  </w:style>
  <w:style w:type="paragraph" w:styleId="Sommario1">
    <w:name w:val="toc 1"/>
    <w:basedOn w:val="Normale"/>
    <w:next w:val="Normale"/>
    <w:autoRedefine/>
    <w:uiPriority w:val="39"/>
    <w:rsid w:val="00BF4844"/>
    <w:pPr>
      <w:tabs>
        <w:tab w:val="right" w:leader="dot" w:pos="9968"/>
      </w:tabs>
    </w:pPr>
    <w:rPr>
      <w:rFonts w:ascii="Tahoma" w:hAnsi="Tahoma" w:cs="Tahoma"/>
      <w:b/>
      <w:noProof/>
      <w:sz w:val="20"/>
      <w:szCs w:val="20"/>
    </w:rPr>
  </w:style>
  <w:style w:type="paragraph" w:styleId="Sommario2">
    <w:name w:val="toc 2"/>
    <w:basedOn w:val="Normale"/>
    <w:next w:val="Normale"/>
    <w:autoRedefine/>
    <w:uiPriority w:val="39"/>
    <w:rsid w:val="00DD54D9"/>
    <w:pPr>
      <w:ind w:left="240"/>
    </w:pPr>
  </w:style>
  <w:style w:type="paragraph" w:styleId="Sommario3">
    <w:name w:val="toc 3"/>
    <w:basedOn w:val="Normale"/>
    <w:next w:val="Normale"/>
    <w:autoRedefine/>
    <w:uiPriority w:val="39"/>
    <w:rsid w:val="00DD54D9"/>
    <w:pPr>
      <w:ind w:left="480"/>
    </w:pPr>
  </w:style>
  <w:style w:type="character" w:styleId="Collegamentoipertestuale">
    <w:name w:val="Hyperlink"/>
    <w:uiPriority w:val="99"/>
    <w:rsid w:val="00DD54D9"/>
    <w:rPr>
      <w:color w:val="0000FF"/>
      <w:u w:val="single"/>
    </w:rPr>
  </w:style>
  <w:style w:type="table" w:styleId="Grigliatabella">
    <w:name w:val="Table Grid"/>
    <w:basedOn w:val="Tabellanormale"/>
    <w:rsid w:val="00562A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olo3Carattere">
    <w:name w:val="Titolo 3 Carattere"/>
    <w:link w:val="Titolo3"/>
    <w:rsid w:val="00B229D9"/>
    <w:rPr>
      <w:rFonts w:ascii="Arial" w:hAnsi="Arial" w:cs="Arial"/>
      <w:b/>
      <w:bCs/>
      <w:sz w:val="26"/>
      <w:szCs w:val="26"/>
      <w:lang w:val="it-IT" w:eastAsia="it-IT" w:bidi="ar-SA"/>
    </w:rPr>
  </w:style>
  <w:style w:type="paragraph" w:styleId="Testofumetto">
    <w:name w:val="Balloon Text"/>
    <w:basedOn w:val="Normale"/>
    <w:semiHidden/>
    <w:rsid w:val="007F07F0"/>
    <w:rPr>
      <w:rFonts w:ascii="Tahoma" w:hAnsi="Tahoma" w:cs="Tahoma"/>
      <w:sz w:val="16"/>
      <w:szCs w:val="16"/>
    </w:rPr>
  </w:style>
  <w:style w:type="paragraph" w:styleId="Paragrafoelenco">
    <w:name w:val="List Paragraph"/>
    <w:basedOn w:val="Normale"/>
    <w:uiPriority w:val="34"/>
    <w:qFormat/>
    <w:rsid w:val="00A21FA3"/>
    <w:pPr>
      <w:spacing w:after="200" w:line="276" w:lineRule="auto"/>
      <w:ind w:left="720"/>
      <w:contextualSpacing/>
    </w:pPr>
    <w:rPr>
      <w:rFonts w:ascii="Calibri" w:eastAsia="Calibri" w:hAnsi="Calibri"/>
      <w:sz w:val="22"/>
      <w:szCs w:val="22"/>
      <w:lang w:eastAsia="en-US"/>
    </w:rPr>
  </w:style>
  <w:style w:type="character" w:styleId="Enfasicorsivo">
    <w:name w:val="Emphasis"/>
    <w:basedOn w:val="Carpredefinitoparagrafo"/>
    <w:qFormat/>
    <w:rsid w:val="00A93B16"/>
    <w:rPr>
      <w:i/>
      <w:iCs/>
    </w:rPr>
  </w:style>
  <w:style w:type="character" w:styleId="Enfasiintensa">
    <w:name w:val="Intense Emphasis"/>
    <w:basedOn w:val="Carpredefinitoparagrafo"/>
    <w:uiPriority w:val="21"/>
    <w:qFormat/>
    <w:rsid w:val="00F655E3"/>
    <w:rPr>
      <w:b/>
      <w:bCs/>
      <w:i/>
      <w:iCs/>
      <w:color w:val="4F81BD"/>
    </w:rPr>
  </w:style>
  <w:style w:type="character" w:styleId="Titolodellibro">
    <w:name w:val="Book Title"/>
    <w:basedOn w:val="Carpredefinitoparagrafo"/>
    <w:uiPriority w:val="33"/>
    <w:qFormat/>
    <w:rsid w:val="00F655E3"/>
    <w:rPr>
      <w:b/>
      <w:bCs/>
      <w:smallCaps/>
      <w:spacing w:val="5"/>
    </w:rPr>
  </w:style>
</w:styles>
</file>

<file path=word/webSettings.xml><?xml version="1.0" encoding="utf-8"?>
<w:webSettings xmlns:r="http://schemas.openxmlformats.org/officeDocument/2006/relationships" xmlns:w="http://schemas.openxmlformats.org/wordprocessingml/2006/main">
  <w:divs>
    <w:div w:id="950940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19.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78FB2E-BBF3-4A8A-8A0B-A30E3D682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16</Pages>
  <Words>1423</Words>
  <Characters>8113</Characters>
  <Application>Microsoft Office Word</Application>
  <DocSecurity>0</DocSecurity>
  <Lines>67</Lines>
  <Paragraphs>19</Paragraphs>
  <ScaleCrop>false</ScaleCrop>
  <HeadingPairs>
    <vt:vector size="2" baseType="variant">
      <vt:variant>
        <vt:lpstr>Titolo</vt:lpstr>
      </vt:variant>
      <vt:variant>
        <vt:i4>1</vt:i4>
      </vt:variant>
    </vt:vector>
  </HeadingPairs>
  <TitlesOfParts>
    <vt:vector size="1" baseType="lpstr">
      <vt:lpstr>Documento:</vt:lpstr>
    </vt:vector>
  </TitlesOfParts>
  <Company>CFP</Company>
  <LinksUpToDate>false</LinksUpToDate>
  <CharactersWithSpaces>9517</CharactersWithSpaces>
  <SharedDoc>false</SharedDoc>
  <HLinks>
    <vt:vector size="54" baseType="variant">
      <vt:variant>
        <vt:i4>1310773</vt:i4>
      </vt:variant>
      <vt:variant>
        <vt:i4>50</vt:i4>
      </vt:variant>
      <vt:variant>
        <vt:i4>0</vt:i4>
      </vt:variant>
      <vt:variant>
        <vt:i4>5</vt:i4>
      </vt:variant>
      <vt:variant>
        <vt:lpwstr/>
      </vt:variant>
      <vt:variant>
        <vt:lpwstr>_Toc286088931</vt:lpwstr>
      </vt:variant>
      <vt:variant>
        <vt:i4>1310773</vt:i4>
      </vt:variant>
      <vt:variant>
        <vt:i4>44</vt:i4>
      </vt:variant>
      <vt:variant>
        <vt:i4>0</vt:i4>
      </vt:variant>
      <vt:variant>
        <vt:i4>5</vt:i4>
      </vt:variant>
      <vt:variant>
        <vt:lpwstr/>
      </vt:variant>
      <vt:variant>
        <vt:lpwstr>_Toc286088930</vt:lpwstr>
      </vt:variant>
      <vt:variant>
        <vt:i4>1376309</vt:i4>
      </vt:variant>
      <vt:variant>
        <vt:i4>38</vt:i4>
      </vt:variant>
      <vt:variant>
        <vt:i4>0</vt:i4>
      </vt:variant>
      <vt:variant>
        <vt:i4>5</vt:i4>
      </vt:variant>
      <vt:variant>
        <vt:lpwstr/>
      </vt:variant>
      <vt:variant>
        <vt:lpwstr>_Toc286088929</vt:lpwstr>
      </vt:variant>
      <vt:variant>
        <vt:i4>1376309</vt:i4>
      </vt:variant>
      <vt:variant>
        <vt:i4>32</vt:i4>
      </vt:variant>
      <vt:variant>
        <vt:i4>0</vt:i4>
      </vt:variant>
      <vt:variant>
        <vt:i4>5</vt:i4>
      </vt:variant>
      <vt:variant>
        <vt:lpwstr/>
      </vt:variant>
      <vt:variant>
        <vt:lpwstr>_Toc286088928</vt:lpwstr>
      </vt:variant>
      <vt:variant>
        <vt:i4>1376309</vt:i4>
      </vt:variant>
      <vt:variant>
        <vt:i4>26</vt:i4>
      </vt:variant>
      <vt:variant>
        <vt:i4>0</vt:i4>
      </vt:variant>
      <vt:variant>
        <vt:i4>5</vt:i4>
      </vt:variant>
      <vt:variant>
        <vt:lpwstr/>
      </vt:variant>
      <vt:variant>
        <vt:lpwstr>_Toc286088927</vt:lpwstr>
      </vt:variant>
      <vt:variant>
        <vt:i4>1376309</vt:i4>
      </vt:variant>
      <vt:variant>
        <vt:i4>20</vt:i4>
      </vt:variant>
      <vt:variant>
        <vt:i4>0</vt:i4>
      </vt:variant>
      <vt:variant>
        <vt:i4>5</vt:i4>
      </vt:variant>
      <vt:variant>
        <vt:lpwstr/>
      </vt:variant>
      <vt:variant>
        <vt:lpwstr>_Toc286088926</vt:lpwstr>
      </vt:variant>
      <vt:variant>
        <vt:i4>1376309</vt:i4>
      </vt:variant>
      <vt:variant>
        <vt:i4>14</vt:i4>
      </vt:variant>
      <vt:variant>
        <vt:i4>0</vt:i4>
      </vt:variant>
      <vt:variant>
        <vt:i4>5</vt:i4>
      </vt:variant>
      <vt:variant>
        <vt:lpwstr/>
      </vt:variant>
      <vt:variant>
        <vt:lpwstr>_Toc286088925</vt:lpwstr>
      </vt:variant>
      <vt:variant>
        <vt:i4>1376309</vt:i4>
      </vt:variant>
      <vt:variant>
        <vt:i4>8</vt:i4>
      </vt:variant>
      <vt:variant>
        <vt:i4>0</vt:i4>
      </vt:variant>
      <vt:variant>
        <vt:i4>5</vt:i4>
      </vt:variant>
      <vt:variant>
        <vt:lpwstr/>
      </vt:variant>
      <vt:variant>
        <vt:lpwstr>_Toc286088924</vt:lpwstr>
      </vt:variant>
      <vt:variant>
        <vt:i4>1376309</vt:i4>
      </vt:variant>
      <vt:variant>
        <vt:i4>2</vt:i4>
      </vt:variant>
      <vt:variant>
        <vt:i4>0</vt:i4>
      </vt:variant>
      <vt:variant>
        <vt:i4>5</vt:i4>
      </vt:variant>
      <vt:variant>
        <vt:lpwstr/>
      </vt:variant>
      <vt:variant>
        <vt:lpwstr>_Toc286088923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dc:title>
  <dc:creator>dascia</dc:creator>
  <cp:lastModifiedBy>VITTO</cp:lastModifiedBy>
  <cp:revision>10</cp:revision>
  <cp:lastPrinted>2011-03-15T10:53:00Z</cp:lastPrinted>
  <dcterms:created xsi:type="dcterms:W3CDTF">2011-03-16T17:21:00Z</dcterms:created>
  <dcterms:modified xsi:type="dcterms:W3CDTF">2011-03-16T17:44:00Z</dcterms:modified>
</cp:coreProperties>
</file>